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C6AAB" w:rsidRPr="004562E5" w:rsidTr="00353FD2">
        <w:tc>
          <w:tcPr>
            <w:tcW w:w="7799" w:type="dxa"/>
          </w:tcPr>
          <w:p w:rsidR="00FC6AAB" w:rsidRPr="00027371" w:rsidRDefault="00FC6AAB" w:rsidP="00353FD2">
            <w:pPr>
              <w:rPr>
                <w:rFonts w:ascii="Arial" w:hAnsi="Arial" w:cs="Arial"/>
                <w:sz w:val="16"/>
                <w:szCs w:val="16"/>
              </w:rPr>
            </w:pPr>
            <w:r w:rsidRPr="00027371">
              <w:rPr>
                <w:rFonts w:ascii="Arial" w:hAnsi="Arial" w:cs="Arial"/>
                <w:sz w:val="16"/>
                <w:szCs w:val="16"/>
              </w:rPr>
              <w:t>eJournal  Administrasi Negara</w:t>
            </w:r>
            <w:r w:rsidR="00A96244">
              <w:rPr>
                <w:rFonts w:ascii="Arial" w:hAnsi="Arial" w:cs="Arial"/>
                <w:sz w:val="16"/>
                <w:szCs w:val="16"/>
              </w:rPr>
              <w:t>,</w:t>
            </w:r>
            <w:r w:rsidR="00C45454">
              <w:rPr>
                <w:rFonts w:ascii="Arial" w:hAnsi="Arial" w:cs="Arial"/>
                <w:sz w:val="16"/>
                <w:szCs w:val="16"/>
              </w:rPr>
              <w:t xml:space="preserve"> 4 (2),  </w:t>
            </w:r>
            <w:r w:rsidR="00C45454">
              <w:rPr>
                <w:sz w:val="16"/>
                <w:szCs w:val="16"/>
              </w:rPr>
              <w:t>2014 : 1253 - 1263</w:t>
            </w:r>
            <w:r w:rsidR="00A96244">
              <w:rPr>
                <w:sz w:val="16"/>
                <w:szCs w:val="16"/>
              </w:rPr>
              <w:t xml:space="preserve"> </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FC6AAB" w:rsidRPr="006C743C"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A52163" w:rsidRPr="00A84163" w:rsidRDefault="00A84163" w:rsidP="00426A0B">
      <w:pPr>
        <w:pStyle w:val="FootnoteText"/>
        <w:ind w:left="284" w:firstLine="142"/>
        <w:jc w:val="center"/>
        <w:rPr>
          <w:b/>
          <w:sz w:val="28"/>
          <w:szCs w:val="28"/>
        </w:rPr>
      </w:pPr>
      <w:r w:rsidRPr="00A84163">
        <w:rPr>
          <w:b/>
          <w:sz w:val="28"/>
          <w:szCs w:val="28"/>
        </w:rPr>
        <w:t>KINER</w:t>
      </w:r>
      <w:r w:rsidR="00426A0B">
        <w:rPr>
          <w:b/>
          <w:sz w:val="28"/>
          <w:szCs w:val="28"/>
        </w:rPr>
        <w:t>JA PEGAWAI</w:t>
      </w:r>
      <w:r w:rsidR="00EF7092">
        <w:rPr>
          <w:b/>
          <w:sz w:val="28"/>
          <w:szCs w:val="28"/>
        </w:rPr>
        <w:t xml:space="preserve"> SATUAN POLISI PAMONG </w:t>
      </w:r>
      <w:r w:rsidRPr="00A84163">
        <w:rPr>
          <w:b/>
          <w:sz w:val="28"/>
          <w:szCs w:val="28"/>
        </w:rPr>
        <w:t>PRAJA</w:t>
      </w:r>
      <w:r>
        <w:rPr>
          <w:b/>
          <w:sz w:val="28"/>
          <w:szCs w:val="28"/>
        </w:rPr>
        <w:t xml:space="preserve"> </w:t>
      </w:r>
      <w:r w:rsidRPr="00A84163">
        <w:rPr>
          <w:b/>
          <w:sz w:val="28"/>
          <w:szCs w:val="28"/>
        </w:rPr>
        <w:t xml:space="preserve">DALAM </w:t>
      </w:r>
      <w:r w:rsidR="009650B6">
        <w:rPr>
          <w:b/>
          <w:sz w:val="28"/>
          <w:szCs w:val="28"/>
        </w:rPr>
        <w:t>PE</w:t>
      </w:r>
      <w:r w:rsidRPr="00A84163">
        <w:rPr>
          <w:b/>
          <w:sz w:val="28"/>
          <w:szCs w:val="28"/>
        </w:rPr>
        <w:t xml:space="preserve">NERTIBAN </w:t>
      </w:r>
      <w:r w:rsidR="00426A0B">
        <w:rPr>
          <w:b/>
          <w:sz w:val="28"/>
          <w:szCs w:val="28"/>
        </w:rPr>
        <w:t xml:space="preserve">ALAT PERAGA KAMPANYE </w:t>
      </w:r>
      <w:r w:rsidR="009650B6">
        <w:rPr>
          <w:b/>
          <w:sz w:val="28"/>
          <w:szCs w:val="28"/>
        </w:rPr>
        <w:t>(ALGAKA)</w:t>
      </w:r>
      <w:r w:rsidRPr="00A84163">
        <w:rPr>
          <w:b/>
          <w:sz w:val="28"/>
          <w:szCs w:val="28"/>
        </w:rPr>
        <w:t xml:space="preserve"> DI KOTA SAMARINDA</w:t>
      </w: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9650B6" w:rsidP="00A52163">
      <w:pPr>
        <w:pStyle w:val="FootnoteText"/>
        <w:jc w:val="center"/>
        <w:rPr>
          <w:b/>
          <w:bCs/>
          <w:sz w:val="24"/>
          <w:szCs w:val="24"/>
        </w:rPr>
      </w:pPr>
      <w:r>
        <w:rPr>
          <w:b/>
          <w:bCs/>
          <w:sz w:val="24"/>
          <w:szCs w:val="24"/>
        </w:rPr>
        <w:t>Monica Aprillia</w:t>
      </w: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Pr="00D80570" w:rsidRDefault="00A52163" w:rsidP="00A52163">
      <w:pPr>
        <w:pStyle w:val="FootnoteText"/>
        <w:jc w:val="center"/>
        <w:rPr>
          <w:b/>
          <w:bCs/>
          <w:sz w:val="32"/>
          <w:szCs w:val="32"/>
        </w:rPr>
      </w:pPr>
      <w:proofErr w:type="gramStart"/>
      <w:r w:rsidRPr="00D80570">
        <w:rPr>
          <w:b/>
          <w:bCs/>
          <w:sz w:val="32"/>
          <w:szCs w:val="32"/>
        </w:rPr>
        <w:t>eJournal</w:t>
      </w:r>
      <w:proofErr w:type="gramEnd"/>
      <w:r w:rsidRPr="00D80570">
        <w:rPr>
          <w:b/>
          <w:bCs/>
          <w:sz w:val="32"/>
          <w:szCs w:val="32"/>
        </w:rPr>
        <w:t xml:space="preserve"> </w:t>
      </w:r>
      <w:r w:rsidR="00A84163">
        <w:rPr>
          <w:b/>
          <w:bCs/>
          <w:sz w:val="32"/>
          <w:szCs w:val="32"/>
        </w:rPr>
        <w:t>Administrasi Negara</w:t>
      </w:r>
      <w:r w:rsidR="00A84163">
        <w:rPr>
          <w:b/>
          <w:bCs/>
          <w:sz w:val="32"/>
          <w:szCs w:val="32"/>
        </w:rPr>
        <w:br/>
        <w:t xml:space="preserve">Volume </w:t>
      </w:r>
      <w:r w:rsidR="00C45454">
        <w:rPr>
          <w:b/>
          <w:bCs/>
          <w:sz w:val="32"/>
          <w:szCs w:val="32"/>
        </w:rPr>
        <w:t>4</w:t>
      </w:r>
      <w:r w:rsidR="00A84163">
        <w:rPr>
          <w:b/>
          <w:bCs/>
          <w:sz w:val="32"/>
          <w:szCs w:val="32"/>
        </w:rPr>
        <w:t xml:space="preserve">, Nomor </w:t>
      </w:r>
      <w:r w:rsidR="00C45454">
        <w:rPr>
          <w:b/>
          <w:bCs/>
          <w:sz w:val="32"/>
          <w:szCs w:val="32"/>
        </w:rPr>
        <w:t>2</w:t>
      </w:r>
      <w:r>
        <w:rPr>
          <w:b/>
          <w:bCs/>
          <w:sz w:val="32"/>
          <w:szCs w:val="32"/>
        </w:rPr>
        <w:t>, 2014</w:t>
      </w: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CB4012">
      <w:pPr>
        <w:widowControl w:val="0"/>
        <w:autoSpaceDE w:val="0"/>
        <w:autoSpaceDN w:val="0"/>
        <w:adjustRightInd w:val="0"/>
        <w:rPr>
          <w:b/>
          <w:lang w:val="id-ID"/>
        </w:rPr>
      </w:pPr>
    </w:p>
    <w:p w:rsidR="007E55A3" w:rsidRDefault="00386E31" w:rsidP="00CB4012">
      <w:pPr>
        <w:widowControl w:val="0"/>
        <w:autoSpaceDE w:val="0"/>
        <w:autoSpaceDN w:val="0"/>
        <w:adjustRightInd w:val="0"/>
        <w:jc w:val="center"/>
        <w:rPr>
          <w:b/>
          <w:lang w:val="id-ID"/>
        </w:rPr>
      </w:pPr>
      <w:r>
        <w:rPr>
          <w:b/>
          <w:lang w:val="id-ID"/>
        </w:rPr>
        <w:br w:type="textWrapping" w:clear="all"/>
      </w:r>
    </w:p>
    <w:p w:rsidR="007E55A3" w:rsidRDefault="007E55A3" w:rsidP="00CB4012">
      <w:pPr>
        <w:widowControl w:val="0"/>
        <w:autoSpaceDE w:val="0"/>
        <w:autoSpaceDN w:val="0"/>
        <w:adjustRightInd w:val="0"/>
        <w:jc w:val="center"/>
        <w:rPr>
          <w:b/>
          <w:lang w:val="id-ID"/>
        </w:rPr>
        <w:sectPr w:rsidR="007E55A3" w:rsidSect="00675015">
          <w:headerReference w:type="even" r:id="rId7"/>
          <w:headerReference w:type="default" r:id="rId8"/>
          <w:footerReference w:type="even" r:id="rId9"/>
          <w:footerReference w:type="default" r:id="rId10"/>
          <w:headerReference w:type="first" r:id="rId11"/>
          <w:footerReference w:type="first" r:id="rId12"/>
          <w:pgSz w:w="10206" w:h="14175" w:code="34"/>
          <w:pgMar w:top="629" w:right="1134" w:bottom="629" w:left="1332" w:header="851" w:footer="794" w:gutter="0"/>
          <w:pgNumType w:start="1"/>
          <w:cols w:space="720"/>
          <w:titlePg/>
          <w:docGrid w:linePitch="360"/>
        </w:sectPr>
      </w:pPr>
    </w:p>
    <w:p w:rsidR="00FC6AAB" w:rsidRPr="00B01907" w:rsidRDefault="00FC6AAB" w:rsidP="00CB4012">
      <w:pPr>
        <w:widowControl w:val="0"/>
        <w:autoSpaceDE w:val="0"/>
        <w:autoSpaceDN w:val="0"/>
        <w:adjustRightInd w:val="0"/>
        <w:jc w:val="center"/>
        <w:rPr>
          <w:b/>
          <w:lang w:val="id-ID"/>
        </w:rPr>
      </w:pPr>
      <w:r w:rsidRPr="00B01907">
        <w:rPr>
          <w:b/>
          <w:lang w:val="id-ID"/>
        </w:rPr>
        <w:lastRenderedPageBreak/>
        <w:t>HALAMAN PERSETUJUAN PENERBITAN ARTIKEL EJOURNAL</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FC6AAB" w:rsidRPr="00B01907" w:rsidRDefault="00FC6AAB" w:rsidP="00FC6AAB">
      <w:pPr>
        <w:widowControl w:val="0"/>
        <w:autoSpaceDE w:val="0"/>
        <w:autoSpaceDN w:val="0"/>
        <w:adjustRightInd w:val="0"/>
        <w:rPr>
          <w:sz w:val="22"/>
          <w:szCs w:val="22"/>
          <w:lang w:val="id-ID"/>
        </w:rPr>
      </w:pPr>
    </w:p>
    <w:p w:rsidR="00FC6AAB" w:rsidRDefault="00FC6AAB" w:rsidP="00A84163">
      <w:pPr>
        <w:pStyle w:val="FootnoteText"/>
        <w:tabs>
          <w:tab w:val="left" w:pos="1440"/>
        </w:tabs>
        <w:ind w:left="1620" w:hanging="1620"/>
        <w:rPr>
          <w:sz w:val="24"/>
          <w:szCs w:val="24"/>
        </w:rPr>
      </w:pPr>
      <w:r>
        <w:rPr>
          <w:sz w:val="22"/>
          <w:szCs w:val="22"/>
          <w:lang w:val="id-ID"/>
        </w:rPr>
        <w:t>Judul</w:t>
      </w:r>
      <w:r>
        <w:rPr>
          <w:sz w:val="22"/>
          <w:szCs w:val="22"/>
          <w:lang w:val="en-US"/>
        </w:rPr>
        <w:tab/>
      </w:r>
      <w:r w:rsidRPr="00B01907">
        <w:rPr>
          <w:sz w:val="22"/>
          <w:szCs w:val="22"/>
          <w:lang w:val="id-ID"/>
        </w:rPr>
        <w:t xml:space="preserve">:  </w:t>
      </w:r>
      <w:r w:rsidR="00FE01BB" w:rsidRPr="00A179A7">
        <w:rPr>
          <w:b/>
          <w:sz w:val="24"/>
          <w:szCs w:val="24"/>
        </w:rPr>
        <w:t>Kinerja Pegawai</w:t>
      </w:r>
      <w:r w:rsidR="00A84163" w:rsidRPr="00A179A7">
        <w:rPr>
          <w:b/>
          <w:sz w:val="24"/>
          <w:szCs w:val="24"/>
        </w:rPr>
        <w:t xml:space="preserve"> Satuan Polisi Pamong Praja Dalam </w:t>
      </w:r>
      <w:r w:rsidR="009650B6" w:rsidRPr="00A179A7">
        <w:rPr>
          <w:b/>
          <w:sz w:val="24"/>
          <w:szCs w:val="24"/>
        </w:rPr>
        <w:t>Penertiban</w:t>
      </w:r>
      <w:r w:rsidR="00A84163" w:rsidRPr="00A179A7">
        <w:rPr>
          <w:b/>
          <w:sz w:val="24"/>
          <w:szCs w:val="24"/>
        </w:rPr>
        <w:t xml:space="preserve"> </w:t>
      </w:r>
      <w:r w:rsidR="00FE01BB" w:rsidRPr="00A179A7">
        <w:rPr>
          <w:b/>
          <w:sz w:val="24"/>
          <w:szCs w:val="24"/>
        </w:rPr>
        <w:t>Alat Perag</w:t>
      </w:r>
      <w:r w:rsidR="009650B6" w:rsidRPr="00A179A7">
        <w:rPr>
          <w:b/>
          <w:sz w:val="24"/>
          <w:szCs w:val="24"/>
        </w:rPr>
        <w:t>a Kampanye (ALGAKA) Di</w:t>
      </w:r>
      <w:r w:rsidR="001E3DBE" w:rsidRPr="00A179A7">
        <w:rPr>
          <w:b/>
          <w:sz w:val="24"/>
          <w:szCs w:val="24"/>
        </w:rPr>
        <w:t xml:space="preserve"> </w:t>
      </w:r>
      <w:r w:rsidR="00A84163" w:rsidRPr="00A179A7">
        <w:rPr>
          <w:b/>
          <w:sz w:val="24"/>
          <w:szCs w:val="24"/>
        </w:rPr>
        <w:t>Kota Samarinda</w:t>
      </w:r>
    </w:p>
    <w:p w:rsidR="00A84163" w:rsidRPr="00A84163" w:rsidRDefault="00A84163" w:rsidP="00A84163">
      <w:pPr>
        <w:pStyle w:val="FootnoteText"/>
        <w:tabs>
          <w:tab w:val="left" w:pos="1440"/>
        </w:tabs>
        <w:ind w:left="1620" w:hanging="1620"/>
        <w:rPr>
          <w:sz w:val="24"/>
          <w:szCs w:val="24"/>
        </w:rPr>
      </w:pPr>
    </w:p>
    <w:p w:rsidR="00FC6AAB" w:rsidRPr="00CA2E28" w:rsidRDefault="00FC6AAB" w:rsidP="00FC6AAB">
      <w:pPr>
        <w:widowControl w:val="0"/>
        <w:tabs>
          <w:tab w:val="left" w:pos="993"/>
          <w:tab w:val="left" w:pos="1440"/>
          <w:tab w:val="left" w:pos="1620"/>
        </w:tabs>
        <w:autoSpaceDE w:val="0"/>
        <w:autoSpaceDN w:val="0"/>
        <w:adjustRightInd w:val="0"/>
        <w:ind w:left="1620" w:hanging="1620"/>
        <w:rPr>
          <w:sz w:val="22"/>
          <w:szCs w:val="22"/>
        </w:rPr>
      </w:pPr>
      <w:r w:rsidRPr="00B01907">
        <w:rPr>
          <w:sz w:val="22"/>
          <w:szCs w:val="22"/>
          <w:lang w:val="id-ID"/>
        </w:rPr>
        <w:t xml:space="preserve">Pengarang     </w:t>
      </w:r>
      <w:r>
        <w:rPr>
          <w:sz w:val="22"/>
          <w:szCs w:val="22"/>
        </w:rPr>
        <w:tab/>
      </w:r>
      <w:r w:rsidRPr="00B01907">
        <w:rPr>
          <w:sz w:val="22"/>
          <w:szCs w:val="22"/>
          <w:lang w:val="id-ID"/>
        </w:rPr>
        <w:t>:</w:t>
      </w:r>
      <w:r>
        <w:rPr>
          <w:sz w:val="22"/>
          <w:szCs w:val="22"/>
        </w:rPr>
        <w:tab/>
      </w:r>
      <w:r w:rsidR="009650B6">
        <w:rPr>
          <w:sz w:val="22"/>
          <w:szCs w:val="22"/>
        </w:rPr>
        <w:t>Monica Aprillia</w:t>
      </w:r>
    </w:p>
    <w:p w:rsidR="00FC6AAB" w:rsidRPr="00FC6AAB" w:rsidRDefault="00FC6AAB" w:rsidP="00FC6AAB">
      <w:pPr>
        <w:widowControl w:val="0"/>
        <w:tabs>
          <w:tab w:val="left" w:pos="993"/>
          <w:tab w:val="left" w:pos="1440"/>
          <w:tab w:val="left" w:pos="1620"/>
        </w:tabs>
        <w:autoSpaceDE w:val="0"/>
        <w:autoSpaceDN w:val="0"/>
        <w:adjustRightInd w:val="0"/>
        <w:rPr>
          <w:sz w:val="22"/>
          <w:szCs w:val="22"/>
          <w:lang w:val="id-ID"/>
        </w:rPr>
      </w:pPr>
    </w:p>
    <w:p w:rsidR="00FC6AAB" w:rsidRPr="00FC6AAB" w:rsidRDefault="00FC6AAB" w:rsidP="00FC6AAB">
      <w:pPr>
        <w:widowControl w:val="0"/>
        <w:tabs>
          <w:tab w:val="left" w:pos="993"/>
          <w:tab w:val="left" w:pos="1440"/>
          <w:tab w:val="left" w:pos="1620"/>
        </w:tabs>
        <w:autoSpaceDE w:val="0"/>
        <w:autoSpaceDN w:val="0"/>
        <w:adjustRightInd w:val="0"/>
        <w:ind w:left="1620" w:hanging="1620"/>
        <w:rPr>
          <w:sz w:val="22"/>
          <w:szCs w:val="22"/>
          <w:lang w:val="id-ID"/>
        </w:rPr>
      </w:pPr>
      <w:r>
        <w:rPr>
          <w:sz w:val="22"/>
          <w:szCs w:val="22"/>
          <w:lang w:val="id-ID"/>
        </w:rPr>
        <w:t>N</w:t>
      </w:r>
      <w:r>
        <w:rPr>
          <w:sz w:val="22"/>
          <w:szCs w:val="22"/>
        </w:rPr>
        <w:t>IM</w:t>
      </w:r>
      <w:r>
        <w:rPr>
          <w:sz w:val="22"/>
          <w:szCs w:val="22"/>
        </w:rPr>
        <w:tab/>
      </w:r>
      <w:r>
        <w:rPr>
          <w:sz w:val="22"/>
          <w:szCs w:val="22"/>
        </w:rPr>
        <w:tab/>
      </w:r>
      <w:r w:rsidRPr="00B01907">
        <w:rPr>
          <w:sz w:val="22"/>
          <w:szCs w:val="22"/>
          <w:lang w:val="id-ID"/>
        </w:rPr>
        <w:t>:</w:t>
      </w:r>
      <w:r w:rsidRPr="00B01907">
        <w:rPr>
          <w:sz w:val="22"/>
          <w:szCs w:val="22"/>
          <w:lang w:val="id-ID"/>
        </w:rPr>
        <w:tab/>
      </w:r>
      <w:r w:rsidR="009650B6">
        <w:rPr>
          <w:sz w:val="22"/>
          <w:szCs w:val="22"/>
        </w:rPr>
        <w:t>1002015131</w:t>
      </w:r>
    </w:p>
    <w:p w:rsidR="00FC6AAB" w:rsidRPr="00B01907" w:rsidRDefault="00FC6AAB" w:rsidP="00FC6AAB">
      <w:pPr>
        <w:widowControl w:val="0"/>
        <w:tabs>
          <w:tab w:val="left" w:pos="0"/>
        </w:tabs>
        <w:autoSpaceDE w:val="0"/>
        <w:autoSpaceDN w:val="0"/>
        <w:adjustRightInd w:val="0"/>
        <w:rPr>
          <w:sz w:val="22"/>
          <w:szCs w:val="22"/>
          <w:lang w:val="id-ID"/>
        </w:rPr>
      </w:pPr>
    </w:p>
    <w:p w:rsidR="00FC6AAB" w:rsidRPr="009C7B68" w:rsidRDefault="00FC6AAB" w:rsidP="00FC6AAB">
      <w:pPr>
        <w:widowControl w:val="0"/>
        <w:tabs>
          <w:tab w:val="left" w:pos="993"/>
          <w:tab w:val="left" w:pos="1276"/>
          <w:tab w:val="left" w:pos="1440"/>
          <w:tab w:val="left" w:pos="1620"/>
        </w:tabs>
        <w:autoSpaceDE w:val="0"/>
        <w:autoSpaceDN w:val="0"/>
        <w:adjustRightInd w:val="0"/>
        <w:rPr>
          <w:sz w:val="22"/>
          <w:szCs w:val="22"/>
        </w:rPr>
      </w:pPr>
      <w:r w:rsidRPr="00B01907">
        <w:rPr>
          <w:sz w:val="22"/>
          <w:szCs w:val="22"/>
          <w:lang w:val="id-ID"/>
        </w:rPr>
        <w:t xml:space="preserve">Program </w:t>
      </w:r>
      <w:r>
        <w:rPr>
          <w:sz w:val="22"/>
          <w:szCs w:val="22"/>
        </w:rPr>
        <w:t>Studi</w:t>
      </w:r>
      <w:r>
        <w:rPr>
          <w:sz w:val="22"/>
          <w:szCs w:val="22"/>
        </w:rPr>
        <w:tab/>
      </w:r>
      <w:r w:rsidRPr="00B01907">
        <w:rPr>
          <w:sz w:val="22"/>
          <w:szCs w:val="22"/>
          <w:lang w:val="id-ID"/>
        </w:rPr>
        <w:t xml:space="preserve">:  </w:t>
      </w:r>
      <w:r>
        <w:rPr>
          <w:sz w:val="22"/>
          <w:szCs w:val="22"/>
          <w:lang w:val="id-ID"/>
        </w:rPr>
        <w:t xml:space="preserve">Ilmu </w:t>
      </w:r>
      <w:r w:rsidRPr="005C377A">
        <w:rPr>
          <w:sz w:val="22"/>
          <w:szCs w:val="22"/>
        </w:rPr>
        <w:t>Administrasi Negara</w:t>
      </w:r>
    </w:p>
    <w:p w:rsidR="00FC6AAB" w:rsidRPr="00FC6AAB" w:rsidRDefault="00FC6AAB" w:rsidP="00FC6AAB">
      <w:pPr>
        <w:widowControl w:val="0"/>
        <w:tabs>
          <w:tab w:val="left" w:pos="993"/>
          <w:tab w:val="left" w:pos="1276"/>
        </w:tabs>
        <w:autoSpaceDE w:val="0"/>
        <w:autoSpaceDN w:val="0"/>
        <w:adjustRightInd w:val="0"/>
        <w:rPr>
          <w:sz w:val="22"/>
          <w:szCs w:val="22"/>
        </w:rPr>
      </w:pPr>
    </w:p>
    <w:p w:rsidR="00FC6AAB" w:rsidRPr="00B01907" w:rsidRDefault="00FC6AAB" w:rsidP="00FC6AAB">
      <w:pPr>
        <w:widowControl w:val="0"/>
        <w:tabs>
          <w:tab w:val="left" w:pos="993"/>
          <w:tab w:val="left" w:pos="1276"/>
        </w:tabs>
        <w:autoSpaceDE w:val="0"/>
        <w:autoSpaceDN w:val="0"/>
        <w:adjustRightInd w:val="0"/>
        <w:rPr>
          <w:sz w:val="22"/>
          <w:szCs w:val="22"/>
          <w:lang w:val="id-ID"/>
        </w:rPr>
      </w:pPr>
      <w:r w:rsidRPr="00B01907">
        <w:rPr>
          <w:sz w:val="22"/>
          <w:szCs w:val="22"/>
          <w:lang w:val="id-ID"/>
        </w:rPr>
        <w:t xml:space="preserve">Fakultas            :  </w:t>
      </w:r>
      <w:r w:rsidRPr="0084692A">
        <w:rPr>
          <w:sz w:val="22"/>
          <w:szCs w:val="22"/>
          <w:lang w:val="id-ID"/>
        </w:rPr>
        <w:t>Ilmu Sosial dan Ilmu Politik Universitas Mulawarman</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 xml:space="preserve">telah diperiksa dan disetujui untuk dionlinekan di eJournal </w:t>
      </w:r>
      <w:r>
        <w:rPr>
          <w:sz w:val="22"/>
          <w:szCs w:val="22"/>
          <w:lang w:val="id-ID"/>
        </w:rPr>
        <w:t>Program S</w:t>
      </w:r>
      <w:r>
        <w:rPr>
          <w:sz w:val="22"/>
          <w:szCs w:val="22"/>
        </w:rPr>
        <w:t xml:space="preserve">tudi </w:t>
      </w:r>
      <w:r w:rsidRPr="0036749E">
        <w:rPr>
          <w:sz w:val="22"/>
          <w:szCs w:val="22"/>
        </w:rPr>
        <w:t>Administrasi Negara</w:t>
      </w:r>
      <w:r w:rsidR="00A52163">
        <w:rPr>
          <w:sz w:val="22"/>
          <w:szCs w:val="22"/>
        </w:rPr>
        <w:t xml:space="preserve"> </w:t>
      </w:r>
      <w:r>
        <w:rPr>
          <w:sz w:val="22"/>
          <w:szCs w:val="22"/>
          <w:lang w:val="id-ID"/>
        </w:rPr>
        <w:t>Fisip Unmul.</w:t>
      </w:r>
    </w:p>
    <w:p w:rsidR="00FC6AAB" w:rsidRPr="00B01907" w:rsidRDefault="00FC6AAB" w:rsidP="00FC6AAB">
      <w:pPr>
        <w:widowControl w:val="0"/>
        <w:autoSpaceDE w:val="0"/>
        <w:autoSpaceDN w:val="0"/>
        <w:adjustRightInd w:val="0"/>
        <w:rPr>
          <w:b/>
          <w:sz w:val="22"/>
          <w:szCs w:val="22"/>
          <w:lang w:val="id-ID"/>
        </w:rPr>
      </w:pPr>
    </w:p>
    <w:p w:rsidR="00FC6AAB" w:rsidRPr="00B01907" w:rsidRDefault="00FC6AAB" w:rsidP="00FC6AAB">
      <w:pPr>
        <w:widowControl w:val="0"/>
        <w:autoSpaceDE w:val="0"/>
        <w:autoSpaceDN w:val="0"/>
        <w:adjustRightInd w:val="0"/>
        <w:jc w:val="center"/>
        <w:rPr>
          <w:sz w:val="22"/>
          <w:szCs w:val="22"/>
          <w:lang w:val="id-ID"/>
        </w:rPr>
      </w:pPr>
    </w:p>
    <w:p w:rsidR="00FC6AAB" w:rsidRPr="00B01907" w:rsidRDefault="00FC6AAB" w:rsidP="00FC6AAB">
      <w:pPr>
        <w:widowControl w:val="0"/>
        <w:tabs>
          <w:tab w:val="left" w:pos="0"/>
        </w:tabs>
        <w:autoSpaceDE w:val="0"/>
        <w:autoSpaceDN w:val="0"/>
        <w:adjustRightInd w:val="0"/>
        <w:jc w:val="center"/>
        <w:rPr>
          <w:b/>
          <w:sz w:val="22"/>
          <w:szCs w:val="22"/>
          <w:lang w:val="sv-SE"/>
        </w:rPr>
      </w:pPr>
      <w:r w:rsidRPr="00B01907">
        <w:rPr>
          <w:sz w:val="22"/>
          <w:szCs w:val="22"/>
          <w:lang w:val="id-ID"/>
        </w:rPr>
        <w:tab/>
      </w:r>
      <w:r w:rsidRPr="00B01907">
        <w:rPr>
          <w:sz w:val="22"/>
          <w:szCs w:val="22"/>
          <w:lang w:val="id-ID"/>
        </w:rPr>
        <w:tab/>
      </w:r>
      <w:bookmarkStart w:id="0" w:name="_GoBack"/>
      <w:bookmarkEnd w:id="0"/>
      <w:r w:rsidR="00CA2E28">
        <w:rPr>
          <w:sz w:val="22"/>
          <w:szCs w:val="22"/>
        </w:rPr>
        <w:tab/>
      </w:r>
      <w:r w:rsidR="00CA2E28">
        <w:rPr>
          <w:sz w:val="22"/>
          <w:szCs w:val="22"/>
        </w:rPr>
        <w:tab/>
      </w:r>
      <w:r w:rsidR="00CA2E28">
        <w:rPr>
          <w:sz w:val="22"/>
          <w:szCs w:val="22"/>
        </w:rPr>
        <w:tab/>
      </w:r>
      <w:r w:rsidR="00CA2E28">
        <w:rPr>
          <w:sz w:val="22"/>
          <w:szCs w:val="22"/>
        </w:rPr>
        <w:tab/>
      </w:r>
      <w:r w:rsidR="00CA2E28">
        <w:rPr>
          <w:sz w:val="22"/>
          <w:szCs w:val="22"/>
        </w:rPr>
        <w:tab/>
      </w:r>
      <w:r w:rsidRPr="00B01907">
        <w:rPr>
          <w:sz w:val="22"/>
          <w:szCs w:val="22"/>
          <w:lang w:val="sv-SE"/>
        </w:rPr>
        <w:t>Samarinda,</w:t>
      </w:r>
      <w:r w:rsidR="00CA2E28">
        <w:rPr>
          <w:sz w:val="22"/>
          <w:szCs w:val="22"/>
          <w:lang w:val="sv-SE"/>
        </w:rPr>
        <w:t xml:space="preserve"> </w:t>
      </w:r>
      <w:r w:rsidR="00C845BF">
        <w:rPr>
          <w:sz w:val="22"/>
          <w:szCs w:val="22"/>
        </w:rPr>
        <w:t>18</w:t>
      </w:r>
      <w:r w:rsidR="00A84163">
        <w:rPr>
          <w:sz w:val="22"/>
          <w:szCs w:val="22"/>
        </w:rPr>
        <w:t xml:space="preserve"> Agustus</w:t>
      </w:r>
      <w:r>
        <w:rPr>
          <w:sz w:val="22"/>
          <w:szCs w:val="22"/>
          <w:lang w:val="sv-SE"/>
        </w:rPr>
        <w:t xml:space="preserve"> 2014</w:t>
      </w:r>
      <w:r w:rsidRPr="00B01907">
        <w:rPr>
          <w:b/>
          <w:sz w:val="22"/>
          <w:szCs w:val="22"/>
          <w:lang w:val="sv-SE"/>
        </w:rPr>
        <w:tab/>
      </w:r>
      <w:r w:rsidRPr="00B01907">
        <w:rPr>
          <w:b/>
          <w:sz w:val="22"/>
          <w:szCs w:val="22"/>
          <w:lang w:val="sv-SE"/>
        </w:rPr>
        <w:tab/>
      </w:r>
    </w:p>
    <w:p w:rsidR="00CA2E28" w:rsidRPr="00B01907" w:rsidRDefault="00FC6AAB" w:rsidP="00CA2E28">
      <w:pPr>
        <w:widowControl w:val="0"/>
        <w:tabs>
          <w:tab w:val="left" w:pos="540"/>
          <w:tab w:val="left" w:pos="4536"/>
        </w:tabs>
        <w:autoSpaceDE w:val="0"/>
        <w:autoSpaceDN w:val="0"/>
        <w:adjustRightInd w:val="0"/>
        <w:rPr>
          <w:b/>
          <w:sz w:val="22"/>
          <w:szCs w:val="22"/>
          <w:lang w:val="sv-SE"/>
        </w:rPr>
      </w:pPr>
      <w:r>
        <w:rPr>
          <w:sz w:val="22"/>
          <w:szCs w:val="22"/>
          <w:lang w:val="sv-SE"/>
        </w:rPr>
        <w:tab/>
      </w:r>
      <w:r w:rsidR="00CA2E28">
        <w:rPr>
          <w:sz w:val="22"/>
          <w:szCs w:val="22"/>
          <w:lang w:val="sv-SE"/>
        </w:rPr>
        <w:t xml:space="preserve">      </w:t>
      </w:r>
      <w:r w:rsidR="00CA2E28" w:rsidRPr="00554F32">
        <w:rPr>
          <w:b/>
          <w:sz w:val="22"/>
          <w:szCs w:val="22"/>
          <w:lang w:val="sv-SE"/>
        </w:rPr>
        <w:t>P</w:t>
      </w:r>
      <w:r w:rsidR="00CA2E28">
        <w:rPr>
          <w:b/>
          <w:sz w:val="22"/>
          <w:szCs w:val="22"/>
          <w:lang w:val="sv-SE"/>
        </w:rPr>
        <w:t>embimbing I</w:t>
      </w:r>
      <w:r w:rsidR="00CA2E28" w:rsidRPr="00B01907">
        <w:rPr>
          <w:b/>
          <w:sz w:val="22"/>
          <w:szCs w:val="22"/>
          <w:lang w:val="sv-SE"/>
        </w:rPr>
        <w:t xml:space="preserve">                              </w:t>
      </w:r>
      <w:r w:rsidR="00CA2E28">
        <w:rPr>
          <w:b/>
          <w:sz w:val="22"/>
          <w:szCs w:val="22"/>
          <w:lang w:val="sv-SE"/>
        </w:rPr>
        <w:t xml:space="preserve">                 Pembimbing II</w:t>
      </w:r>
    </w:p>
    <w:p w:rsidR="00CA2E28" w:rsidRPr="00B01907" w:rsidRDefault="00CA2E28" w:rsidP="00CA2E28">
      <w:pPr>
        <w:widowControl w:val="0"/>
        <w:tabs>
          <w:tab w:val="left" w:pos="142"/>
          <w:tab w:val="left" w:pos="4536"/>
        </w:tabs>
        <w:autoSpaceDE w:val="0"/>
        <w:autoSpaceDN w:val="0"/>
        <w:adjustRightInd w:val="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Pr="00FE2F8E" w:rsidRDefault="00CA2E28" w:rsidP="00CA2E28">
      <w:pPr>
        <w:tabs>
          <w:tab w:val="left" w:pos="180"/>
          <w:tab w:val="left" w:pos="4140"/>
        </w:tabs>
        <w:jc w:val="both"/>
        <w:rPr>
          <w:b/>
          <w:sz w:val="22"/>
          <w:szCs w:val="22"/>
          <w:u w:val="single"/>
        </w:rPr>
      </w:pPr>
      <w:r>
        <w:rPr>
          <w:b/>
          <w:sz w:val="22"/>
          <w:szCs w:val="22"/>
          <w:lang w:val="sv-SE"/>
        </w:rPr>
        <w:tab/>
      </w:r>
      <w:proofErr w:type="gramStart"/>
      <w:r w:rsidR="00556F49">
        <w:rPr>
          <w:b/>
          <w:sz w:val="22"/>
          <w:szCs w:val="22"/>
          <w:u w:val="single"/>
        </w:rPr>
        <w:t>Dra</w:t>
      </w:r>
      <w:r>
        <w:rPr>
          <w:b/>
          <w:sz w:val="22"/>
          <w:szCs w:val="22"/>
          <w:u w:val="single"/>
        </w:rPr>
        <w:t>.</w:t>
      </w:r>
      <w:proofErr w:type="gramEnd"/>
      <w:r>
        <w:rPr>
          <w:b/>
          <w:sz w:val="22"/>
          <w:szCs w:val="22"/>
          <w:u w:val="single"/>
        </w:rPr>
        <w:t xml:space="preserve"> </w:t>
      </w:r>
      <w:r w:rsidR="00556F49">
        <w:rPr>
          <w:b/>
          <w:sz w:val="22"/>
          <w:szCs w:val="22"/>
          <w:u w:val="single"/>
        </w:rPr>
        <w:t>Rosa Anggraeiny</w:t>
      </w:r>
      <w:r>
        <w:rPr>
          <w:b/>
          <w:sz w:val="22"/>
          <w:szCs w:val="22"/>
          <w:u w:val="single"/>
        </w:rPr>
        <w:t>, M.Si</w:t>
      </w:r>
      <w:r w:rsidRPr="00FE2F8E">
        <w:rPr>
          <w:sz w:val="22"/>
          <w:szCs w:val="22"/>
        </w:rPr>
        <w:tab/>
      </w:r>
      <w:r>
        <w:rPr>
          <w:sz w:val="22"/>
          <w:szCs w:val="22"/>
        </w:rPr>
        <w:t xml:space="preserve">  </w:t>
      </w:r>
      <w:r w:rsidR="009650B6">
        <w:rPr>
          <w:b/>
          <w:sz w:val="22"/>
          <w:szCs w:val="22"/>
          <w:u w:val="single"/>
        </w:rPr>
        <w:t>Dra.Hj.Ida Wahyuni, M.Si</w:t>
      </w:r>
    </w:p>
    <w:p w:rsidR="00FC6AAB" w:rsidRPr="00C0615E" w:rsidRDefault="00CA2E28" w:rsidP="00CA2E28">
      <w:pPr>
        <w:widowControl w:val="0"/>
        <w:tabs>
          <w:tab w:val="left" w:pos="540"/>
          <w:tab w:val="left" w:pos="4253"/>
        </w:tabs>
        <w:autoSpaceDE w:val="0"/>
        <w:autoSpaceDN w:val="0"/>
        <w:adjustRightInd w:val="0"/>
        <w:rPr>
          <w:b/>
          <w:sz w:val="23"/>
          <w:szCs w:val="23"/>
          <w:lang w:val="sv-SE"/>
        </w:rPr>
      </w:pPr>
      <w:r>
        <w:rPr>
          <w:b/>
          <w:sz w:val="22"/>
          <w:szCs w:val="22"/>
          <w:lang w:val="sv-SE"/>
        </w:rPr>
        <w:t xml:space="preserve">   </w:t>
      </w:r>
      <w:r w:rsidRPr="008B5376">
        <w:rPr>
          <w:b/>
          <w:sz w:val="22"/>
          <w:szCs w:val="22"/>
        </w:rPr>
        <w:t xml:space="preserve">NIP.  </w:t>
      </w:r>
      <w:r w:rsidR="00556F49" w:rsidRPr="00556F49">
        <w:rPr>
          <w:b/>
          <w:sz w:val="22"/>
          <w:szCs w:val="22"/>
        </w:rPr>
        <w:t>19571014 198601 2 002</w:t>
      </w:r>
      <w:r>
        <w:rPr>
          <w:b/>
          <w:sz w:val="22"/>
          <w:szCs w:val="22"/>
          <w:lang w:val="sv-SE"/>
        </w:rPr>
        <w:tab/>
        <w:t xml:space="preserve"> </w:t>
      </w:r>
      <w:r w:rsidRPr="000967D6">
        <w:rPr>
          <w:b/>
          <w:sz w:val="22"/>
          <w:szCs w:val="22"/>
        </w:rPr>
        <w:t>NIP</w:t>
      </w:r>
      <w:r>
        <w:rPr>
          <w:b/>
          <w:sz w:val="22"/>
          <w:szCs w:val="22"/>
        </w:rPr>
        <w:t xml:space="preserve">. </w:t>
      </w:r>
      <w:proofErr w:type="gramStart"/>
      <w:r w:rsidR="009650B6" w:rsidRPr="009650B6">
        <w:rPr>
          <w:b/>
          <w:sz w:val="22"/>
          <w:szCs w:val="22"/>
        </w:rPr>
        <w:t>19661020  200910</w:t>
      </w:r>
      <w:proofErr w:type="gramEnd"/>
      <w:r w:rsidR="009650B6" w:rsidRPr="009650B6">
        <w:rPr>
          <w:b/>
          <w:sz w:val="22"/>
          <w:szCs w:val="22"/>
        </w:rPr>
        <w:t xml:space="preserve"> 2 00</w:t>
      </w:r>
      <w:r w:rsidR="00CD71B9">
        <w:rPr>
          <w:b/>
          <w:sz w:val="22"/>
          <w:szCs w:val="22"/>
        </w:rPr>
        <w:t>2</w:t>
      </w:r>
    </w:p>
    <w:p w:rsidR="00FC6AAB" w:rsidRPr="00C0615E" w:rsidRDefault="00FC6AAB" w:rsidP="00FC6AAB">
      <w:pPr>
        <w:widowControl w:val="0"/>
        <w:pBdr>
          <w:bottom w:val="single" w:sz="6" w:space="1" w:color="auto"/>
        </w:pBdr>
        <w:tabs>
          <w:tab w:val="left" w:pos="142"/>
          <w:tab w:val="left" w:pos="4536"/>
        </w:tabs>
        <w:autoSpaceDE w:val="0"/>
        <w:autoSpaceDN w:val="0"/>
        <w:adjustRightInd w:val="0"/>
        <w:rPr>
          <w:bCs/>
          <w:sz w:val="23"/>
          <w:szCs w:val="23"/>
          <w:lang w:val="sv-SE"/>
        </w:rPr>
      </w:pPr>
    </w:p>
    <w:p w:rsidR="00FC6AAB" w:rsidRPr="00B01907" w:rsidRDefault="00FC6AAB" w:rsidP="00FC6AAB">
      <w:pPr>
        <w:widowControl w:val="0"/>
        <w:pBdr>
          <w:bottom w:val="single" w:sz="6" w:space="1" w:color="auto"/>
        </w:pBdr>
        <w:tabs>
          <w:tab w:val="left" w:pos="142"/>
          <w:tab w:val="left" w:pos="4536"/>
        </w:tabs>
        <w:autoSpaceDE w:val="0"/>
        <w:autoSpaceDN w:val="0"/>
        <w:adjustRightInd w:val="0"/>
        <w:rPr>
          <w:bCs/>
          <w:sz w:val="22"/>
          <w:szCs w:val="22"/>
          <w:lang w:val="sv-SE"/>
        </w:rPr>
      </w:pPr>
    </w:p>
    <w:p w:rsidR="00FC6AAB" w:rsidRPr="00B01907" w:rsidRDefault="00FC6AAB" w:rsidP="00FC6AAB">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FC6AAB" w:rsidRPr="00B01907" w:rsidRDefault="00FC6AAB" w:rsidP="00FC6AAB">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FC6AAB" w:rsidRPr="0066730D" w:rsidRDefault="00FC6AAB" w:rsidP="00FC6AAB">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304"/>
        <w:gridCol w:w="3060"/>
      </w:tblGrid>
      <w:tr w:rsidR="00FC6AAB" w:rsidRPr="00AF494F" w:rsidTr="00353FD2">
        <w:tc>
          <w:tcPr>
            <w:tcW w:w="1728" w:type="dxa"/>
            <w:tcBorders>
              <w:top w:val="single" w:sz="4" w:space="0" w:color="auto"/>
              <w:left w:val="single" w:sz="4" w:space="0" w:color="auto"/>
            </w:tcBorders>
          </w:tcPr>
          <w:p w:rsidR="00FC6AAB" w:rsidRPr="00AF494F" w:rsidRDefault="00FC6AAB" w:rsidP="00353FD2">
            <w:pPr>
              <w:widowControl w:val="0"/>
              <w:tabs>
                <w:tab w:val="left" w:pos="142"/>
                <w:tab w:val="left" w:pos="4536"/>
              </w:tabs>
              <w:autoSpaceDE w:val="0"/>
              <w:autoSpaceDN w:val="0"/>
              <w:adjustRightInd w:val="0"/>
              <w:ind w:right="-114"/>
              <w:rPr>
                <w:b/>
                <w:lang w:val="sv-SE"/>
              </w:rPr>
            </w:pPr>
            <w:r w:rsidRPr="00AF494F">
              <w:rPr>
                <w:b/>
                <w:sz w:val="22"/>
                <w:szCs w:val="22"/>
                <w:lang w:val="sv-SE"/>
              </w:rPr>
              <w:t xml:space="preserve">Nama Terbitan            </w:t>
            </w:r>
          </w:p>
        </w:tc>
        <w:tc>
          <w:tcPr>
            <w:tcW w:w="296" w:type="dxa"/>
            <w:tcBorders>
              <w:top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top w:val="single" w:sz="4" w:space="0" w:color="auto"/>
              <w:right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sv-SE"/>
              </w:rPr>
            </w:pPr>
            <w:r w:rsidRPr="00AF494F">
              <w:rPr>
                <w:b/>
                <w:sz w:val="22"/>
                <w:szCs w:val="22"/>
                <w:lang w:val="sv-SE"/>
              </w:rPr>
              <w:t xml:space="preserve">eJournal </w:t>
            </w:r>
            <w:r>
              <w:rPr>
                <w:b/>
                <w:sz w:val="22"/>
                <w:szCs w:val="22"/>
                <w:lang w:val="sv-SE"/>
              </w:rPr>
              <w:t>Administrasi Negara</w:t>
            </w:r>
            <w:r w:rsidRPr="00AF494F">
              <w:rPr>
                <w:b/>
                <w:sz w:val="22"/>
                <w:szCs w:val="22"/>
                <w:lang w:val="sv-SE"/>
              </w:rPr>
              <w:br/>
            </w:r>
          </w:p>
        </w:tc>
        <w:tc>
          <w:tcPr>
            <w:tcW w:w="3060" w:type="dxa"/>
            <w:tcBorders>
              <w:top w:val="single" w:sz="4" w:space="0" w:color="auto"/>
              <w:left w:val="single" w:sz="4" w:space="0" w:color="auto"/>
              <w:right w:val="single" w:sz="4" w:space="0" w:color="auto"/>
            </w:tcBorders>
          </w:tcPr>
          <w:p w:rsidR="00FC6AAB" w:rsidRPr="00AF494F" w:rsidRDefault="00FC6AAB" w:rsidP="00353FD2">
            <w:pPr>
              <w:widowControl w:val="0"/>
              <w:tabs>
                <w:tab w:val="left" w:pos="142"/>
                <w:tab w:val="left" w:pos="4536"/>
              </w:tabs>
              <w:autoSpaceDE w:val="0"/>
              <w:autoSpaceDN w:val="0"/>
              <w:adjustRightInd w:val="0"/>
              <w:jc w:val="center"/>
              <w:rPr>
                <w:b/>
                <w:lang w:val="sv-SE"/>
              </w:rPr>
            </w:pPr>
            <w:r w:rsidRPr="00AF494F">
              <w:rPr>
                <w:b/>
                <w:sz w:val="22"/>
                <w:szCs w:val="22"/>
                <w:lang w:val="fi-FI"/>
              </w:rPr>
              <w:t>KETUA PROGRAM STUDI ADMINISTRASI NEGARA</w:t>
            </w:r>
          </w:p>
        </w:tc>
      </w:tr>
      <w:tr w:rsidR="00FC6AAB" w:rsidRPr="00AF494F" w:rsidTr="00353FD2">
        <w:trPr>
          <w:trHeight w:val="440"/>
        </w:trPr>
        <w:tc>
          <w:tcPr>
            <w:tcW w:w="1728" w:type="dxa"/>
            <w:tcBorders>
              <w:left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sv-SE"/>
              </w:rPr>
            </w:pPr>
            <w:r w:rsidRPr="00AF494F">
              <w:rPr>
                <w:b/>
                <w:sz w:val="22"/>
                <w:szCs w:val="22"/>
                <w:lang w:val="sv-SE"/>
              </w:rPr>
              <w:t xml:space="preserve">Volume         </w:t>
            </w:r>
          </w:p>
        </w:tc>
        <w:tc>
          <w:tcPr>
            <w:tcW w:w="296" w:type="dxa"/>
          </w:tcPr>
          <w:p w:rsidR="00FC6AAB" w:rsidRPr="00AF494F" w:rsidRDefault="00FC6AAB" w:rsidP="00353FD2">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right w:val="single" w:sz="4" w:space="0" w:color="auto"/>
            </w:tcBorders>
          </w:tcPr>
          <w:p w:rsidR="00FC6AAB" w:rsidRPr="00CA2E28" w:rsidRDefault="00C845BF" w:rsidP="00353FD2">
            <w:pPr>
              <w:widowControl w:val="0"/>
              <w:tabs>
                <w:tab w:val="left" w:pos="142"/>
                <w:tab w:val="left" w:pos="4536"/>
              </w:tabs>
              <w:autoSpaceDE w:val="0"/>
              <w:autoSpaceDN w:val="0"/>
              <w:adjustRightInd w:val="0"/>
              <w:rPr>
                <w:b/>
              </w:rPr>
            </w:pPr>
            <w:r>
              <w:rPr>
                <w:b/>
              </w:rPr>
              <w:t>4</w:t>
            </w:r>
          </w:p>
        </w:tc>
        <w:tc>
          <w:tcPr>
            <w:tcW w:w="3060" w:type="dxa"/>
            <w:tcBorders>
              <w:left w:val="single" w:sz="4" w:space="0" w:color="auto"/>
              <w:right w:val="single" w:sz="4" w:space="0" w:color="auto"/>
            </w:tcBorders>
          </w:tcPr>
          <w:p w:rsidR="00FC6AAB" w:rsidRPr="00AF494F" w:rsidRDefault="00FC6AAB" w:rsidP="00353FD2">
            <w:pPr>
              <w:widowControl w:val="0"/>
              <w:tabs>
                <w:tab w:val="left" w:pos="142"/>
                <w:tab w:val="left" w:pos="4536"/>
              </w:tabs>
              <w:autoSpaceDE w:val="0"/>
              <w:autoSpaceDN w:val="0"/>
              <w:adjustRightInd w:val="0"/>
              <w:jc w:val="center"/>
              <w:rPr>
                <w:b/>
                <w:lang w:val="fi-FI"/>
              </w:rPr>
            </w:pPr>
          </w:p>
        </w:tc>
      </w:tr>
      <w:tr w:rsidR="00FC6AAB" w:rsidRPr="00AF494F" w:rsidTr="00353FD2">
        <w:trPr>
          <w:trHeight w:val="434"/>
        </w:trPr>
        <w:tc>
          <w:tcPr>
            <w:tcW w:w="1728" w:type="dxa"/>
            <w:tcBorders>
              <w:left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fi-FI"/>
              </w:rPr>
            </w:pPr>
            <w:r w:rsidRPr="00AF494F">
              <w:rPr>
                <w:b/>
                <w:sz w:val="22"/>
                <w:szCs w:val="22"/>
                <w:lang w:val="fi-FI"/>
              </w:rPr>
              <w:t>Nomor</w:t>
            </w:r>
          </w:p>
        </w:tc>
        <w:tc>
          <w:tcPr>
            <w:tcW w:w="296" w:type="dxa"/>
          </w:tcPr>
          <w:p w:rsidR="00FC6AAB" w:rsidRPr="00AF494F" w:rsidRDefault="00FC6AAB" w:rsidP="00353FD2">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CA2E28" w:rsidRDefault="00C845BF" w:rsidP="00353FD2">
            <w:pPr>
              <w:widowControl w:val="0"/>
              <w:tabs>
                <w:tab w:val="left" w:pos="142"/>
                <w:tab w:val="left" w:pos="4536"/>
              </w:tabs>
              <w:autoSpaceDE w:val="0"/>
              <w:autoSpaceDN w:val="0"/>
              <w:adjustRightInd w:val="0"/>
              <w:rPr>
                <w:b/>
              </w:rPr>
            </w:pPr>
            <w:r>
              <w:rPr>
                <w:b/>
              </w:rPr>
              <w:t>2</w:t>
            </w:r>
          </w:p>
        </w:tc>
        <w:tc>
          <w:tcPr>
            <w:tcW w:w="3060" w:type="dxa"/>
            <w:tcBorders>
              <w:left w:val="single" w:sz="4" w:space="0" w:color="auto"/>
              <w:right w:val="single" w:sz="4" w:space="0" w:color="auto"/>
            </w:tcBorders>
          </w:tcPr>
          <w:p w:rsidR="00FC6AAB" w:rsidRPr="00AF494F" w:rsidRDefault="00FC6AAB" w:rsidP="00353FD2">
            <w:pPr>
              <w:widowControl w:val="0"/>
              <w:tabs>
                <w:tab w:val="left" w:pos="142"/>
                <w:tab w:val="left" w:pos="4536"/>
              </w:tabs>
              <w:autoSpaceDE w:val="0"/>
              <w:autoSpaceDN w:val="0"/>
              <w:adjustRightInd w:val="0"/>
              <w:jc w:val="center"/>
              <w:rPr>
                <w:b/>
                <w:lang w:val="fi-FI"/>
              </w:rPr>
            </w:pPr>
          </w:p>
          <w:p w:rsidR="00FC6AAB" w:rsidRPr="00AF494F" w:rsidRDefault="00FC6AAB" w:rsidP="00353FD2">
            <w:pPr>
              <w:widowControl w:val="0"/>
              <w:tabs>
                <w:tab w:val="left" w:pos="142"/>
                <w:tab w:val="left" w:pos="4536"/>
              </w:tabs>
              <w:autoSpaceDE w:val="0"/>
              <w:autoSpaceDN w:val="0"/>
              <w:adjustRightInd w:val="0"/>
              <w:jc w:val="center"/>
              <w:rPr>
                <w:b/>
                <w:lang w:val="fi-FI"/>
              </w:rPr>
            </w:pPr>
          </w:p>
        </w:tc>
      </w:tr>
      <w:tr w:rsidR="00FC6AAB" w:rsidRPr="00AF494F" w:rsidTr="00353FD2">
        <w:tc>
          <w:tcPr>
            <w:tcW w:w="1728" w:type="dxa"/>
            <w:tcBorders>
              <w:left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fi-FI"/>
              </w:rPr>
            </w:pPr>
            <w:r w:rsidRPr="00AF494F">
              <w:rPr>
                <w:b/>
                <w:sz w:val="22"/>
                <w:szCs w:val="22"/>
                <w:lang w:val="fi-FI"/>
              </w:rPr>
              <w:t>Tahun</w:t>
            </w:r>
          </w:p>
        </w:tc>
        <w:tc>
          <w:tcPr>
            <w:tcW w:w="296" w:type="dxa"/>
          </w:tcPr>
          <w:p w:rsidR="00FC6AAB" w:rsidRPr="00AF494F" w:rsidRDefault="00FC6AAB" w:rsidP="00353FD2">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AF494F" w:rsidRDefault="00C845BF" w:rsidP="00353FD2">
            <w:pPr>
              <w:widowControl w:val="0"/>
              <w:tabs>
                <w:tab w:val="left" w:pos="142"/>
                <w:tab w:val="left" w:pos="4536"/>
              </w:tabs>
              <w:autoSpaceDE w:val="0"/>
              <w:autoSpaceDN w:val="0"/>
              <w:adjustRightInd w:val="0"/>
              <w:rPr>
                <w:b/>
                <w:lang w:val="fi-FI"/>
              </w:rPr>
            </w:pPr>
            <w:r>
              <w:rPr>
                <w:b/>
                <w:lang w:val="fi-FI"/>
              </w:rPr>
              <w:t>2014</w:t>
            </w:r>
          </w:p>
        </w:tc>
        <w:tc>
          <w:tcPr>
            <w:tcW w:w="3060" w:type="dxa"/>
            <w:tcBorders>
              <w:left w:val="single" w:sz="4" w:space="0" w:color="auto"/>
              <w:right w:val="single" w:sz="4" w:space="0" w:color="auto"/>
            </w:tcBorders>
          </w:tcPr>
          <w:p w:rsidR="00FC6AAB" w:rsidRPr="00AF494F" w:rsidRDefault="00FC6AAB" w:rsidP="00353FD2">
            <w:pPr>
              <w:widowControl w:val="0"/>
              <w:tabs>
                <w:tab w:val="left" w:pos="142"/>
                <w:tab w:val="left" w:pos="4536"/>
              </w:tabs>
              <w:autoSpaceDE w:val="0"/>
              <w:autoSpaceDN w:val="0"/>
              <w:adjustRightInd w:val="0"/>
              <w:jc w:val="center"/>
              <w:rPr>
                <w:b/>
                <w:u w:val="single"/>
                <w:lang w:val="fi-FI"/>
              </w:rPr>
            </w:pPr>
            <w:r w:rsidRPr="00AF494F">
              <w:rPr>
                <w:b/>
                <w:sz w:val="22"/>
                <w:szCs w:val="22"/>
                <w:lang w:val="fi-FI"/>
              </w:rPr>
              <w:br/>
            </w:r>
            <w:r w:rsidRPr="00AF494F">
              <w:rPr>
                <w:b/>
                <w:sz w:val="22"/>
                <w:szCs w:val="22"/>
                <w:u w:val="single"/>
                <w:lang w:val="fi-FI"/>
              </w:rPr>
              <w:t>Drs. M.Z. Arifin, M.Si</w:t>
            </w:r>
          </w:p>
        </w:tc>
      </w:tr>
      <w:tr w:rsidR="00FC6AAB" w:rsidRPr="00AF494F" w:rsidTr="00353FD2">
        <w:tc>
          <w:tcPr>
            <w:tcW w:w="1728" w:type="dxa"/>
            <w:tcBorders>
              <w:left w:val="single" w:sz="4" w:space="0" w:color="auto"/>
              <w:bottom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fi-FI"/>
              </w:rPr>
            </w:pPr>
            <w:r w:rsidRPr="00AF494F">
              <w:rPr>
                <w:b/>
                <w:sz w:val="22"/>
                <w:szCs w:val="22"/>
                <w:lang w:val="fi-FI"/>
              </w:rPr>
              <w:t>Halaman</w:t>
            </w:r>
          </w:p>
        </w:tc>
        <w:tc>
          <w:tcPr>
            <w:tcW w:w="296" w:type="dxa"/>
            <w:tcBorders>
              <w:bottom w:val="single" w:sz="4" w:space="0" w:color="auto"/>
            </w:tcBorders>
          </w:tcPr>
          <w:p w:rsidR="00FC6AAB" w:rsidRPr="00AF494F" w:rsidRDefault="00FC6AAB" w:rsidP="00353FD2">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bottom w:val="single" w:sz="4" w:space="0" w:color="auto"/>
              <w:right w:val="single" w:sz="4" w:space="0" w:color="auto"/>
            </w:tcBorders>
          </w:tcPr>
          <w:p w:rsidR="00FC6AAB" w:rsidRPr="00CA2E28" w:rsidRDefault="00C845BF" w:rsidP="00353FD2">
            <w:pPr>
              <w:widowControl w:val="0"/>
              <w:tabs>
                <w:tab w:val="left" w:pos="142"/>
                <w:tab w:val="left" w:pos="4536"/>
              </w:tabs>
              <w:autoSpaceDE w:val="0"/>
              <w:autoSpaceDN w:val="0"/>
              <w:adjustRightInd w:val="0"/>
              <w:rPr>
                <w:b/>
              </w:rPr>
            </w:pPr>
            <w:r>
              <w:rPr>
                <w:b/>
              </w:rPr>
              <w:t>1253 – 1263 (Ganjil)</w:t>
            </w:r>
          </w:p>
        </w:tc>
        <w:tc>
          <w:tcPr>
            <w:tcW w:w="3060" w:type="dxa"/>
            <w:tcBorders>
              <w:left w:val="single" w:sz="4" w:space="0" w:color="auto"/>
              <w:bottom w:val="single" w:sz="4" w:space="0" w:color="auto"/>
              <w:right w:val="single" w:sz="4" w:space="0" w:color="auto"/>
            </w:tcBorders>
          </w:tcPr>
          <w:p w:rsidR="00FC6AAB" w:rsidRPr="00AF494F" w:rsidRDefault="00FC6AAB" w:rsidP="00353FD2">
            <w:pPr>
              <w:widowControl w:val="0"/>
              <w:tabs>
                <w:tab w:val="left" w:pos="142"/>
                <w:tab w:val="left" w:pos="4536"/>
              </w:tabs>
              <w:autoSpaceDE w:val="0"/>
              <w:autoSpaceDN w:val="0"/>
              <w:adjustRightInd w:val="0"/>
              <w:jc w:val="center"/>
              <w:rPr>
                <w:b/>
                <w:lang w:val="fi-FI"/>
              </w:rPr>
            </w:pPr>
            <w:r w:rsidRPr="00AF494F">
              <w:rPr>
                <w:b/>
                <w:sz w:val="22"/>
                <w:szCs w:val="22"/>
                <w:lang w:val="fi-FI"/>
              </w:rPr>
              <w:t>NIP. 19570606 198203 1 0</w:t>
            </w:r>
            <w:r w:rsidR="00A179A7">
              <w:rPr>
                <w:b/>
                <w:sz w:val="22"/>
                <w:szCs w:val="22"/>
                <w:lang w:val="fi-FI"/>
              </w:rPr>
              <w:t>01</w:t>
            </w:r>
          </w:p>
        </w:tc>
      </w:tr>
    </w:tbl>
    <w:p w:rsidR="00D00471" w:rsidRPr="00D00471" w:rsidRDefault="00D00471" w:rsidP="00FC6AAB">
      <w:pPr>
        <w:rPr>
          <w:lang w:val="id-ID"/>
        </w:rPr>
        <w:sectPr w:rsidR="00D00471" w:rsidRPr="00D00471" w:rsidSect="007E55A3">
          <w:type w:val="evenPage"/>
          <w:pgSz w:w="10206" w:h="14175" w:code="34"/>
          <w:pgMar w:top="629" w:right="1134" w:bottom="629" w:left="1332" w:header="851" w:footer="794" w:gutter="0"/>
          <w:pgNumType w:start="1"/>
          <w:cols w:space="720"/>
          <w:titlePg/>
          <w:docGrid w:linePitch="360"/>
        </w:sectPr>
      </w:pPr>
    </w:p>
    <w:tbl>
      <w:tblPr>
        <w:tblW w:w="0" w:type="auto"/>
        <w:tblBorders>
          <w:insideH w:val="single" w:sz="4" w:space="0" w:color="auto"/>
        </w:tblBorders>
        <w:tblLayout w:type="fixed"/>
        <w:tblLook w:val="01E0"/>
      </w:tblPr>
      <w:tblGrid>
        <w:gridCol w:w="7799"/>
      </w:tblGrid>
      <w:tr w:rsidR="00FC6AAB" w:rsidRPr="00436F5B" w:rsidTr="00353FD2">
        <w:tc>
          <w:tcPr>
            <w:tcW w:w="7799" w:type="dxa"/>
          </w:tcPr>
          <w:p w:rsidR="00FC6AAB" w:rsidRPr="000D0AAB" w:rsidRDefault="00FC6AAB" w:rsidP="00556F49">
            <w:pPr>
              <w:rPr>
                <w:sz w:val="20"/>
                <w:szCs w:val="20"/>
              </w:rPr>
            </w:pPr>
            <w:r w:rsidRPr="000D0AAB">
              <w:rPr>
                <w:sz w:val="20"/>
                <w:szCs w:val="20"/>
              </w:rPr>
              <w:lastRenderedPageBreak/>
              <w:t xml:space="preserve">eJournal  </w:t>
            </w:r>
            <w:r w:rsidRPr="000D0AAB">
              <w:rPr>
                <w:sz w:val="20"/>
                <w:szCs w:val="20"/>
                <w:lang w:val="id-ID"/>
              </w:rPr>
              <w:t>Administrasi Negara</w:t>
            </w:r>
            <w:r w:rsidR="00CA2E28">
              <w:rPr>
                <w:sz w:val="20"/>
                <w:szCs w:val="20"/>
              </w:rPr>
              <w:t>,</w:t>
            </w:r>
            <w:r w:rsidR="00EB1FAB">
              <w:rPr>
                <w:sz w:val="20"/>
                <w:szCs w:val="20"/>
              </w:rPr>
              <w:t xml:space="preserve"> 4 (2), 2014 : 1253 - 1263</w:t>
            </w:r>
            <w:r w:rsidR="00A96244" w:rsidRPr="00A96244">
              <w:rPr>
                <w:sz w:val="20"/>
                <w:szCs w:val="20"/>
              </w:rPr>
              <w:t xml:space="preserve"> </w:t>
            </w:r>
            <w:r w:rsidRPr="000D0AAB">
              <w:rPr>
                <w:sz w:val="20"/>
                <w:szCs w:val="20"/>
              </w:rPr>
              <w:br/>
              <w:t>ISSN 0000-0000, ejournal.an.fisip-unmul.org</w:t>
            </w:r>
            <w:r w:rsidRPr="000D0AAB">
              <w:rPr>
                <w:sz w:val="20"/>
                <w:szCs w:val="20"/>
              </w:rPr>
              <w:br/>
              <w:t>© Copyright  201</w:t>
            </w:r>
            <w:r>
              <w:rPr>
                <w:sz w:val="20"/>
                <w:szCs w:val="20"/>
              </w:rPr>
              <w:t>4</w:t>
            </w:r>
          </w:p>
        </w:tc>
      </w:tr>
    </w:tbl>
    <w:p w:rsidR="00FC6AAB" w:rsidRPr="00436F5B" w:rsidRDefault="00FC6AAB" w:rsidP="00FC6AA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FC6AAB" w:rsidRPr="00BF3947" w:rsidRDefault="00FC6AAB" w:rsidP="00FC6AAB">
      <w:pPr>
        <w:pStyle w:val="FootnoteText"/>
        <w:jc w:val="both"/>
        <w:rPr>
          <w:sz w:val="26"/>
          <w:szCs w:val="26"/>
        </w:rPr>
      </w:pPr>
    </w:p>
    <w:p w:rsidR="00556F49" w:rsidRPr="00A84163" w:rsidRDefault="00624BA8" w:rsidP="001B7055">
      <w:pPr>
        <w:pStyle w:val="FootnoteText"/>
        <w:ind w:left="284" w:firstLine="142"/>
        <w:jc w:val="center"/>
        <w:rPr>
          <w:b/>
          <w:sz w:val="28"/>
          <w:szCs w:val="28"/>
        </w:rPr>
      </w:pPr>
      <w:r>
        <w:rPr>
          <w:b/>
          <w:sz w:val="28"/>
          <w:szCs w:val="28"/>
        </w:rPr>
        <w:t xml:space="preserve">KINERJA PEGAWAI </w:t>
      </w:r>
      <w:r w:rsidR="00556F49">
        <w:rPr>
          <w:b/>
          <w:sz w:val="28"/>
          <w:szCs w:val="28"/>
        </w:rPr>
        <w:t xml:space="preserve">SATUAN </w:t>
      </w:r>
      <w:r w:rsidR="001B7055">
        <w:rPr>
          <w:b/>
          <w:sz w:val="28"/>
          <w:szCs w:val="28"/>
        </w:rPr>
        <w:t xml:space="preserve">POLISI PAMONG </w:t>
      </w:r>
      <w:r w:rsidR="00556F49" w:rsidRPr="00A84163">
        <w:rPr>
          <w:b/>
          <w:sz w:val="28"/>
          <w:szCs w:val="28"/>
        </w:rPr>
        <w:t>PRAJA</w:t>
      </w:r>
      <w:r w:rsidR="00556F49">
        <w:rPr>
          <w:b/>
          <w:sz w:val="28"/>
          <w:szCs w:val="28"/>
        </w:rPr>
        <w:t xml:space="preserve"> DALAM </w:t>
      </w:r>
      <w:r w:rsidR="001B7055">
        <w:rPr>
          <w:b/>
          <w:sz w:val="28"/>
          <w:szCs w:val="28"/>
        </w:rPr>
        <w:t>PENERTIBAN</w:t>
      </w:r>
      <w:r w:rsidR="006F64DE">
        <w:rPr>
          <w:b/>
          <w:sz w:val="28"/>
          <w:szCs w:val="28"/>
        </w:rPr>
        <w:t xml:space="preserve"> ALAT PERAGA KAMPANYE (ALGAKA) </w:t>
      </w:r>
      <w:r w:rsidR="00556F49" w:rsidRPr="00A84163">
        <w:rPr>
          <w:b/>
          <w:sz w:val="28"/>
          <w:szCs w:val="28"/>
        </w:rPr>
        <w:t>DI KOTA SAMARINDA</w:t>
      </w:r>
    </w:p>
    <w:p w:rsidR="00CA2E28" w:rsidRPr="00436F5B" w:rsidRDefault="00CA2E28" w:rsidP="00CA2E28">
      <w:pPr>
        <w:jc w:val="center"/>
        <w:rPr>
          <w:b/>
          <w:sz w:val="23"/>
          <w:szCs w:val="23"/>
        </w:rPr>
      </w:pPr>
    </w:p>
    <w:p w:rsidR="00353FD2" w:rsidRPr="00BE13AA" w:rsidRDefault="00BE13AA" w:rsidP="00353FD2">
      <w:pPr>
        <w:jc w:val="center"/>
        <w:rPr>
          <w:b/>
          <w:sz w:val="23"/>
          <w:szCs w:val="23"/>
          <w:vertAlign w:val="superscript"/>
        </w:rPr>
      </w:pPr>
      <w:r w:rsidRPr="00BE13AA">
        <w:rPr>
          <w:b/>
          <w:sz w:val="23"/>
          <w:szCs w:val="23"/>
        </w:rPr>
        <w:t>Monica Aprilli</w:t>
      </w:r>
      <w:r w:rsidR="00CA2E28" w:rsidRPr="00BE13AA">
        <w:rPr>
          <w:b/>
          <w:sz w:val="23"/>
          <w:szCs w:val="23"/>
        </w:rPr>
        <w:t>a</w:t>
      </w:r>
      <w:r w:rsidR="00CA2E28" w:rsidRPr="00BE13AA">
        <w:rPr>
          <w:b/>
          <w:sz w:val="23"/>
          <w:szCs w:val="23"/>
          <w:vertAlign w:val="superscript"/>
        </w:rPr>
        <w:t>1</w:t>
      </w:r>
    </w:p>
    <w:p w:rsidR="00353FD2" w:rsidRPr="00BE13AA" w:rsidRDefault="00353FD2" w:rsidP="00353FD2">
      <w:pPr>
        <w:jc w:val="center"/>
        <w:rPr>
          <w:b/>
          <w:sz w:val="23"/>
          <w:szCs w:val="23"/>
          <w:vertAlign w:val="superscript"/>
        </w:rPr>
      </w:pPr>
    </w:p>
    <w:p w:rsidR="00CA2E28" w:rsidRDefault="00353FD2" w:rsidP="00353FD2">
      <w:pPr>
        <w:jc w:val="center"/>
        <w:rPr>
          <w:b/>
          <w:i/>
          <w:sz w:val="23"/>
          <w:szCs w:val="23"/>
        </w:rPr>
      </w:pPr>
      <w:r w:rsidRPr="00D43342">
        <w:rPr>
          <w:b/>
          <w:i/>
          <w:sz w:val="23"/>
          <w:szCs w:val="23"/>
        </w:rPr>
        <w:t>Abstrak</w:t>
      </w:r>
    </w:p>
    <w:p w:rsidR="00D43342" w:rsidRPr="00D43342" w:rsidRDefault="00D43342" w:rsidP="00353FD2">
      <w:pPr>
        <w:jc w:val="center"/>
        <w:rPr>
          <w:b/>
          <w:i/>
          <w:sz w:val="23"/>
          <w:szCs w:val="23"/>
        </w:rPr>
      </w:pPr>
    </w:p>
    <w:p w:rsidR="00BE13AA" w:rsidRPr="00D43342" w:rsidRDefault="00BE13AA" w:rsidP="00BE13AA">
      <w:pPr>
        <w:ind w:firstLine="720"/>
        <w:jc w:val="both"/>
        <w:rPr>
          <w:i/>
          <w:sz w:val="23"/>
          <w:szCs w:val="23"/>
        </w:rPr>
      </w:pPr>
      <w:r w:rsidRPr="00D43342">
        <w:rPr>
          <w:b/>
          <w:i/>
          <w:sz w:val="23"/>
          <w:szCs w:val="23"/>
        </w:rPr>
        <w:t xml:space="preserve">Monica Aprillia, </w:t>
      </w:r>
      <w:r w:rsidRPr="00D43342">
        <w:rPr>
          <w:i/>
          <w:sz w:val="23"/>
          <w:szCs w:val="23"/>
        </w:rPr>
        <w:t>Fakultas Ilmu Sosial dan Ilmu Politik</w:t>
      </w:r>
      <w:r w:rsidRPr="00D43342">
        <w:rPr>
          <w:b/>
          <w:i/>
          <w:sz w:val="23"/>
          <w:szCs w:val="23"/>
        </w:rPr>
        <w:t xml:space="preserve"> </w:t>
      </w:r>
      <w:r w:rsidRPr="00D43342">
        <w:rPr>
          <w:i/>
          <w:sz w:val="23"/>
          <w:szCs w:val="23"/>
        </w:rPr>
        <w:t xml:space="preserve">dengan judul Kinerja Pegawai Satuan Polisi Pamong Praja Dalam Penertiban Alat Peraga Kampanye (ALGAKA) di Kota Samarinda. </w:t>
      </w:r>
      <w:proofErr w:type="gramStart"/>
      <w:r w:rsidRPr="00D43342">
        <w:rPr>
          <w:i/>
          <w:sz w:val="23"/>
          <w:szCs w:val="23"/>
        </w:rPr>
        <w:t>Dibawah bimbingan Dra.</w:t>
      </w:r>
      <w:proofErr w:type="gramEnd"/>
      <w:r w:rsidRPr="00D43342">
        <w:rPr>
          <w:i/>
          <w:sz w:val="23"/>
          <w:szCs w:val="23"/>
        </w:rPr>
        <w:t xml:space="preserve"> </w:t>
      </w:r>
      <w:proofErr w:type="gramStart"/>
      <w:r w:rsidRPr="00D43342">
        <w:rPr>
          <w:i/>
          <w:sz w:val="23"/>
          <w:szCs w:val="23"/>
        </w:rPr>
        <w:t>Rosa Anggraeiny, M.Si selaku Dosen Pembimbing I dan Dra.</w:t>
      </w:r>
      <w:proofErr w:type="gramEnd"/>
      <w:r w:rsidRPr="00D43342">
        <w:rPr>
          <w:i/>
          <w:sz w:val="23"/>
          <w:szCs w:val="23"/>
        </w:rPr>
        <w:t xml:space="preserve"> Hj. Ida Wahyuni, M.Si selaku Dosen Pembimbing II.</w:t>
      </w:r>
    </w:p>
    <w:p w:rsidR="00BE13AA" w:rsidRPr="00D43342" w:rsidRDefault="00BE13AA" w:rsidP="00BE13AA">
      <w:pPr>
        <w:ind w:firstLine="720"/>
        <w:jc w:val="both"/>
        <w:rPr>
          <w:i/>
          <w:sz w:val="23"/>
          <w:szCs w:val="23"/>
        </w:rPr>
      </w:pPr>
      <w:r w:rsidRPr="00D43342">
        <w:rPr>
          <w:i/>
          <w:sz w:val="23"/>
          <w:szCs w:val="23"/>
        </w:rPr>
        <w:t>Tujuan dari penelitian ini adalah untuk mengetahui kinerja pegawai yang dilakukan oleh Satuan Polisi Pamong Praja dalam penertiban alat peraga kampanye di Kota Samarinda, selain itu juga untuk mengidentifikasi faktor pendukung dan penghambat kinerja Satuan Polisi Pamong Praja dalam penertiban alat peraga kampanye (ALGAKA).</w:t>
      </w:r>
    </w:p>
    <w:p w:rsidR="00BE13AA" w:rsidRPr="00D43342" w:rsidRDefault="00BE13AA" w:rsidP="00BE13AA">
      <w:pPr>
        <w:ind w:firstLine="720"/>
        <w:jc w:val="both"/>
        <w:rPr>
          <w:i/>
          <w:sz w:val="23"/>
          <w:szCs w:val="23"/>
        </w:rPr>
      </w:pPr>
      <w:proofErr w:type="gramStart"/>
      <w:r w:rsidRPr="00D43342">
        <w:rPr>
          <w:i/>
          <w:sz w:val="23"/>
          <w:szCs w:val="23"/>
        </w:rPr>
        <w:t>Metode yang digunakan adalah metode deskriptif kualitatif yaitu jenis penelitian yang menggambarkan atau melukiskan keadaan atau obyek penelitian pada masa sekarang berdasarkan faktor-faktor yang tampak atau sebagaimana adanya.</w:t>
      </w:r>
      <w:proofErr w:type="gramEnd"/>
      <w:r w:rsidRPr="00D43342">
        <w:rPr>
          <w:i/>
          <w:sz w:val="23"/>
          <w:szCs w:val="23"/>
        </w:rPr>
        <w:t xml:space="preserve"> </w:t>
      </w:r>
      <w:proofErr w:type="gramStart"/>
      <w:r w:rsidRPr="00D43342">
        <w:rPr>
          <w:i/>
          <w:sz w:val="23"/>
          <w:szCs w:val="23"/>
        </w:rPr>
        <w:t>Penelitian deskriptif kualitatif juga bertujuan untuk memberikan uraian tentang suatu masyarakat atau sekelompok orang tertentu atau gambaran tentang gejala atau hubungan antara dua gejala atau lebih.</w:t>
      </w:r>
      <w:proofErr w:type="gramEnd"/>
    </w:p>
    <w:p w:rsidR="00BE13AA" w:rsidRPr="00D43342" w:rsidRDefault="00BE13AA" w:rsidP="00BE13AA">
      <w:pPr>
        <w:ind w:firstLine="720"/>
        <w:jc w:val="both"/>
        <w:rPr>
          <w:i/>
          <w:sz w:val="23"/>
          <w:szCs w:val="23"/>
        </w:rPr>
      </w:pPr>
      <w:proofErr w:type="gramStart"/>
      <w:r w:rsidRPr="00D43342">
        <w:rPr>
          <w:i/>
          <w:sz w:val="23"/>
          <w:szCs w:val="23"/>
        </w:rPr>
        <w:t>Kesimpulan dari hasil penelitian diperoleh penulis dan menunjukan bahwa kinerja Satuan Polisi Pamong Praja telah sesuai dengan yang diinginkan meskipun belum dikatakan efektif.</w:t>
      </w:r>
      <w:proofErr w:type="gramEnd"/>
      <w:r w:rsidRPr="00D43342">
        <w:rPr>
          <w:i/>
          <w:sz w:val="23"/>
          <w:szCs w:val="23"/>
        </w:rPr>
        <w:t xml:space="preserve"> </w:t>
      </w:r>
      <w:proofErr w:type="gramStart"/>
      <w:r w:rsidRPr="00D43342">
        <w:rPr>
          <w:i/>
          <w:sz w:val="23"/>
          <w:szCs w:val="23"/>
        </w:rPr>
        <w:t>Selain itu terdapat pula hambatan-hambatan yang mempengaruhi seperti peralatan atau sarana dan prasarana dalam penertiban alat peraga kampanye (ALGAKA).</w:t>
      </w:r>
      <w:proofErr w:type="gramEnd"/>
      <w:r w:rsidRPr="00D43342">
        <w:rPr>
          <w:i/>
          <w:sz w:val="23"/>
          <w:szCs w:val="23"/>
        </w:rPr>
        <w:t xml:space="preserve"> </w:t>
      </w:r>
    </w:p>
    <w:p w:rsidR="00BE13AA" w:rsidRPr="00BE13AA" w:rsidRDefault="00BE13AA" w:rsidP="00BE13AA">
      <w:pPr>
        <w:rPr>
          <w:b/>
          <w:i/>
          <w:sz w:val="23"/>
          <w:szCs w:val="23"/>
        </w:rPr>
      </w:pPr>
    </w:p>
    <w:p w:rsidR="00353FD2" w:rsidRDefault="00BE13AA" w:rsidP="006508BC">
      <w:pPr>
        <w:ind w:left="1276" w:hanging="1276"/>
        <w:rPr>
          <w:i/>
          <w:sz w:val="23"/>
          <w:szCs w:val="23"/>
        </w:rPr>
      </w:pPr>
      <w:r w:rsidRPr="00BE13AA">
        <w:rPr>
          <w:b/>
          <w:i/>
          <w:sz w:val="23"/>
          <w:szCs w:val="23"/>
        </w:rPr>
        <w:t xml:space="preserve">Kata </w:t>
      </w:r>
      <w:proofErr w:type="gramStart"/>
      <w:r w:rsidRPr="00BE13AA">
        <w:rPr>
          <w:b/>
          <w:i/>
          <w:sz w:val="23"/>
          <w:szCs w:val="23"/>
        </w:rPr>
        <w:t>Kunci :</w:t>
      </w:r>
      <w:proofErr w:type="gramEnd"/>
      <w:r w:rsidRPr="00BE13AA">
        <w:rPr>
          <w:b/>
          <w:i/>
          <w:sz w:val="23"/>
          <w:szCs w:val="23"/>
        </w:rPr>
        <w:t xml:space="preserve"> </w:t>
      </w:r>
      <w:r w:rsidRPr="00D43342">
        <w:rPr>
          <w:i/>
          <w:sz w:val="23"/>
          <w:szCs w:val="23"/>
        </w:rPr>
        <w:t>Kinerja, Satuan Polisi Pamong Praja, Penertiban Alat peraga kampanye</w:t>
      </w:r>
    </w:p>
    <w:p w:rsidR="006508BC" w:rsidRPr="006508BC" w:rsidRDefault="006508BC" w:rsidP="006508BC">
      <w:pPr>
        <w:ind w:left="1276" w:hanging="1276"/>
        <w:rPr>
          <w:i/>
          <w:sz w:val="23"/>
          <w:szCs w:val="23"/>
        </w:rPr>
      </w:pPr>
    </w:p>
    <w:p w:rsidR="00CA2E28" w:rsidRPr="00777A99" w:rsidRDefault="00CA2E28" w:rsidP="00CA2E28">
      <w:pPr>
        <w:contextualSpacing/>
        <w:jc w:val="both"/>
        <w:rPr>
          <w:b/>
          <w:sz w:val="23"/>
          <w:szCs w:val="23"/>
        </w:rPr>
      </w:pPr>
      <w:r>
        <w:rPr>
          <w:b/>
          <w:sz w:val="23"/>
          <w:szCs w:val="23"/>
        </w:rPr>
        <w:t>PENDAHULUAN</w:t>
      </w:r>
    </w:p>
    <w:p w:rsidR="00CA2E28" w:rsidRPr="00436F5B" w:rsidRDefault="00CA2E28" w:rsidP="00CA2E28">
      <w:pPr>
        <w:ind w:left="1440" w:hanging="1440"/>
        <w:contextualSpacing/>
        <w:jc w:val="both"/>
        <w:rPr>
          <w:b/>
          <w:i/>
          <w:sz w:val="23"/>
          <w:szCs w:val="23"/>
        </w:rPr>
      </w:pPr>
      <w:r w:rsidRPr="00436F5B">
        <w:rPr>
          <w:b/>
          <w:i/>
          <w:sz w:val="23"/>
          <w:szCs w:val="23"/>
          <w:lang w:val="id-ID"/>
        </w:rPr>
        <w:t>Latar Belakang</w:t>
      </w:r>
    </w:p>
    <w:p w:rsidR="00BE13AA" w:rsidRDefault="00BE13AA" w:rsidP="00647CF6">
      <w:pPr>
        <w:pStyle w:val="ListParagraph"/>
        <w:tabs>
          <w:tab w:val="left" w:pos="7560"/>
        </w:tabs>
        <w:spacing w:after="0" w:line="240" w:lineRule="auto"/>
        <w:ind w:left="0" w:firstLine="720"/>
        <w:jc w:val="both"/>
        <w:rPr>
          <w:rFonts w:ascii="Times New Roman" w:hAnsi="Times New Roman"/>
          <w:sz w:val="23"/>
          <w:szCs w:val="23"/>
          <w:lang w:val="en-US"/>
        </w:rPr>
      </w:pPr>
      <w:r w:rsidRPr="00BE13AA">
        <w:rPr>
          <w:rFonts w:ascii="Times New Roman" w:hAnsi="Times New Roman"/>
          <w:sz w:val="23"/>
          <w:szCs w:val="23"/>
        </w:rPr>
        <w:t xml:space="preserve">Didalam Peraturan Komisi Pemilihan Umum No. 15 Tahun 2013 menyebutkan alat peraga kampanye tidak ditempatkan pada tempat ibadah, rumah sakit atau tempat-tempat pelayanan kesehatan, gedung milik pemerintah, lembaga </w:t>
      </w:r>
      <w:r w:rsidRPr="00BE13AA">
        <w:rPr>
          <w:rFonts w:ascii="Times New Roman" w:hAnsi="Times New Roman"/>
          <w:sz w:val="23"/>
          <w:szCs w:val="23"/>
        </w:rPr>
        <w:lastRenderedPageBreak/>
        <w:t>pendidikan (gedung dan sekolah), jalan-jalan protokol, dan fasilitas umum seperti tiang telepon, tiang listrik, dan pohon perindang jalan.</w:t>
      </w:r>
      <w:r w:rsidRPr="00BE13AA">
        <w:rPr>
          <w:rFonts w:ascii="Times New Roman" w:hAnsi="Times New Roman"/>
          <w:sz w:val="23"/>
          <w:szCs w:val="23"/>
          <w:lang w:val="en-US"/>
        </w:rPr>
        <w:t xml:space="preserve"> </w:t>
      </w:r>
      <w:r w:rsidRPr="00BE13AA">
        <w:rPr>
          <w:rFonts w:ascii="Times New Roman" w:hAnsi="Times New Roman"/>
          <w:sz w:val="23"/>
          <w:szCs w:val="23"/>
        </w:rPr>
        <w:t>Namun pada kenyataannya masih banyak terdapat alat peraga kampanye yang dipasang dipepohanan, jalan-jalan protokol, lembaga pendidikan, dan fasilitas umum seperti tiang listrik dan</w:t>
      </w:r>
      <w:r w:rsidR="00E3014D">
        <w:rPr>
          <w:rFonts w:ascii="Times New Roman" w:hAnsi="Times New Roman"/>
          <w:sz w:val="23"/>
          <w:szCs w:val="23"/>
          <w:lang w:val="en-US"/>
        </w:rPr>
        <w:t xml:space="preserve"> </w:t>
      </w:r>
      <w:r w:rsidRPr="00BE13AA">
        <w:rPr>
          <w:rFonts w:ascii="Times New Roman" w:hAnsi="Times New Roman"/>
          <w:sz w:val="23"/>
          <w:szCs w:val="23"/>
        </w:rPr>
        <w:t>tiang telepon. Berbicara tentang kegiatan pemasangan alat peraga kampanye yang memiliki peran penting untuk menertibkan adalah Satuan Polisi Pamong Praja (SATPOL PP), sesuai dengan Peraturan Daerah Kota Samarinda No. 05 Tahun 2012 tentang Penjabaran Tugas, Fungsi dan Tata Kerja Satuan Polisi Pamong Praja Kota Samarinda. Satuan Polisi Pamong Praja Kota Samarinda sebagai unsur pengaman dan pembantu Walikota dalam penegakan Perda dan penyelenggaraan ketertiban umum dan ketentraman masyarakat.</w:t>
      </w:r>
    </w:p>
    <w:p w:rsidR="002A3290" w:rsidRDefault="00BE13AA" w:rsidP="002A3290">
      <w:pPr>
        <w:pStyle w:val="ListParagraph"/>
        <w:tabs>
          <w:tab w:val="left" w:pos="7560"/>
        </w:tabs>
        <w:spacing w:after="0" w:line="240" w:lineRule="auto"/>
        <w:ind w:left="0" w:firstLine="720"/>
        <w:jc w:val="both"/>
        <w:rPr>
          <w:rFonts w:ascii="Times New Roman" w:hAnsi="Times New Roman"/>
          <w:sz w:val="23"/>
          <w:szCs w:val="23"/>
          <w:lang w:val="en-US"/>
        </w:rPr>
      </w:pPr>
      <w:r w:rsidRPr="00BE13AA">
        <w:rPr>
          <w:rFonts w:ascii="Times New Roman" w:hAnsi="Times New Roman"/>
          <w:sz w:val="23"/>
          <w:szCs w:val="23"/>
        </w:rPr>
        <w:t>Permasalahan yang ada sangat erat kaitannya dengan dengan Satuan Polisi Pamong Praja Kota Samarinda dalam pelaksanaaan Pemilihan Umum Legislatif. Untuk itu Penulis tertarik melakukan penelitian tentang “Kinerja Pegawai Satuan Polisi Pamong Praja Dalam Penertiban Alat Peraga Kampanye (ALGAKA) di Kota Samarinda”.</w:t>
      </w:r>
    </w:p>
    <w:p w:rsidR="00E3014D" w:rsidRPr="00E3014D" w:rsidRDefault="00E3014D" w:rsidP="002A3290">
      <w:pPr>
        <w:pStyle w:val="ListParagraph"/>
        <w:tabs>
          <w:tab w:val="left" w:pos="7560"/>
        </w:tabs>
        <w:spacing w:after="0" w:line="240" w:lineRule="auto"/>
        <w:ind w:left="0" w:firstLine="720"/>
        <w:jc w:val="both"/>
        <w:rPr>
          <w:rFonts w:ascii="Times New Roman" w:hAnsi="Times New Roman"/>
          <w:sz w:val="23"/>
          <w:szCs w:val="23"/>
          <w:lang w:val="en-US"/>
        </w:rPr>
      </w:pPr>
    </w:p>
    <w:p w:rsidR="00CA2E28" w:rsidRDefault="00CA2E28" w:rsidP="00BE13AA">
      <w:pPr>
        <w:contextualSpacing/>
        <w:jc w:val="both"/>
        <w:rPr>
          <w:b/>
          <w:i/>
          <w:sz w:val="23"/>
          <w:szCs w:val="23"/>
        </w:rPr>
      </w:pPr>
      <w:r w:rsidRPr="003218FC">
        <w:rPr>
          <w:b/>
          <w:i/>
          <w:sz w:val="23"/>
          <w:szCs w:val="23"/>
        </w:rPr>
        <w:t>Rumusan Masalah</w:t>
      </w:r>
    </w:p>
    <w:p w:rsidR="00BE13AA" w:rsidRPr="00BE13AA" w:rsidRDefault="007F56FA" w:rsidP="006F64DE">
      <w:pPr>
        <w:pStyle w:val="ListParagraph"/>
        <w:numPr>
          <w:ilvl w:val="0"/>
          <w:numId w:val="3"/>
        </w:numPr>
        <w:spacing w:after="0" w:line="240" w:lineRule="auto"/>
        <w:ind w:left="426" w:hanging="425"/>
        <w:jc w:val="both"/>
        <w:rPr>
          <w:rFonts w:ascii="Times New Roman" w:hAnsi="Times New Roman"/>
          <w:sz w:val="23"/>
          <w:szCs w:val="23"/>
        </w:rPr>
      </w:pPr>
      <w:r w:rsidRPr="00BE13AA">
        <w:rPr>
          <w:rFonts w:ascii="Times New Roman" w:hAnsi="Times New Roman"/>
          <w:sz w:val="23"/>
          <w:szCs w:val="23"/>
        </w:rPr>
        <w:t>Bagaimana</w:t>
      </w:r>
      <w:r w:rsidRPr="00BE13AA">
        <w:rPr>
          <w:rFonts w:ascii="Times New Roman" w:hAnsi="Times New Roman"/>
          <w:sz w:val="23"/>
          <w:szCs w:val="23"/>
          <w:lang w:val="en-US"/>
        </w:rPr>
        <w:t xml:space="preserve"> </w:t>
      </w:r>
      <w:r w:rsidRPr="00BE13AA">
        <w:rPr>
          <w:rFonts w:ascii="Times New Roman" w:hAnsi="Times New Roman"/>
          <w:sz w:val="23"/>
          <w:szCs w:val="23"/>
        </w:rPr>
        <w:t xml:space="preserve">kinerja anggota Satuan Polisi Pamong Praja dalam menertibkan </w:t>
      </w:r>
      <w:r w:rsidR="00BE13AA" w:rsidRPr="00BE13AA">
        <w:rPr>
          <w:rFonts w:ascii="Times New Roman" w:hAnsi="Times New Roman"/>
          <w:sz w:val="23"/>
          <w:szCs w:val="23"/>
        </w:rPr>
        <w:t>alat peraga kampanye (ALGAKA) di Kota Samarinda ?</w:t>
      </w:r>
    </w:p>
    <w:p w:rsidR="007F56FA" w:rsidRPr="00E3014D" w:rsidRDefault="007F56FA" w:rsidP="006F64DE">
      <w:pPr>
        <w:pStyle w:val="ListParagraph"/>
        <w:numPr>
          <w:ilvl w:val="0"/>
          <w:numId w:val="3"/>
        </w:numPr>
        <w:spacing w:after="0" w:line="240" w:lineRule="auto"/>
        <w:ind w:left="426" w:hanging="425"/>
        <w:jc w:val="both"/>
        <w:rPr>
          <w:rFonts w:ascii="Times New Roman" w:hAnsi="Times New Roman"/>
          <w:sz w:val="23"/>
          <w:szCs w:val="23"/>
        </w:rPr>
      </w:pPr>
      <w:r w:rsidRPr="00BE13AA">
        <w:rPr>
          <w:rFonts w:ascii="Times New Roman" w:hAnsi="Times New Roman"/>
          <w:sz w:val="23"/>
          <w:szCs w:val="23"/>
        </w:rPr>
        <w:t>Apa saja faktor pendukung</w:t>
      </w:r>
      <w:r w:rsidR="00A07309">
        <w:rPr>
          <w:rFonts w:ascii="Times New Roman" w:hAnsi="Times New Roman"/>
          <w:sz w:val="23"/>
          <w:szCs w:val="23"/>
          <w:lang w:val="en-US"/>
        </w:rPr>
        <w:t xml:space="preserve"> </w:t>
      </w:r>
      <w:r w:rsidRPr="00BE13AA">
        <w:rPr>
          <w:rFonts w:ascii="Times New Roman" w:hAnsi="Times New Roman"/>
          <w:sz w:val="23"/>
          <w:szCs w:val="23"/>
        </w:rPr>
        <w:t>dan faktor penghambat</w:t>
      </w:r>
      <w:r w:rsidRPr="00BE13AA">
        <w:rPr>
          <w:rFonts w:ascii="Times New Roman" w:hAnsi="Times New Roman"/>
          <w:sz w:val="23"/>
          <w:szCs w:val="23"/>
          <w:lang w:val="en-US"/>
        </w:rPr>
        <w:t xml:space="preserve"> </w:t>
      </w:r>
      <w:r w:rsidRPr="00BE13AA">
        <w:rPr>
          <w:rFonts w:ascii="Times New Roman" w:hAnsi="Times New Roman"/>
          <w:sz w:val="23"/>
          <w:szCs w:val="23"/>
        </w:rPr>
        <w:t xml:space="preserve">kinerja anggota Satuan Polisi Pamong Praja dalam menertibkan </w:t>
      </w:r>
      <w:r w:rsidR="00BE13AA" w:rsidRPr="00BE13AA">
        <w:rPr>
          <w:rFonts w:ascii="Times New Roman" w:hAnsi="Times New Roman"/>
          <w:sz w:val="23"/>
          <w:szCs w:val="23"/>
        </w:rPr>
        <w:t>alat peraga kampanye (ALGAKA) di Kota Samarinda ?</w:t>
      </w:r>
    </w:p>
    <w:p w:rsidR="00E3014D" w:rsidRPr="00BE13AA" w:rsidRDefault="00E3014D" w:rsidP="00E3014D">
      <w:pPr>
        <w:pStyle w:val="ListParagraph"/>
        <w:spacing w:after="0" w:line="240" w:lineRule="auto"/>
        <w:ind w:left="426"/>
        <w:jc w:val="both"/>
        <w:rPr>
          <w:rFonts w:ascii="Times New Roman" w:hAnsi="Times New Roman"/>
          <w:sz w:val="23"/>
          <w:szCs w:val="23"/>
        </w:rPr>
      </w:pPr>
    </w:p>
    <w:p w:rsidR="00CA2E28" w:rsidRPr="00BE13AA" w:rsidRDefault="00CA2E28" w:rsidP="00CA2E28">
      <w:pPr>
        <w:jc w:val="both"/>
        <w:rPr>
          <w:b/>
          <w:i/>
          <w:sz w:val="23"/>
          <w:szCs w:val="23"/>
        </w:rPr>
      </w:pPr>
      <w:r w:rsidRPr="00BE13AA">
        <w:rPr>
          <w:b/>
          <w:i/>
          <w:sz w:val="23"/>
          <w:szCs w:val="23"/>
        </w:rPr>
        <w:t>Tujuan Penelitian</w:t>
      </w:r>
    </w:p>
    <w:p w:rsidR="007F56FA" w:rsidRPr="00BE13AA" w:rsidRDefault="007F56FA" w:rsidP="006F64DE">
      <w:pPr>
        <w:pStyle w:val="ListParagraph"/>
        <w:numPr>
          <w:ilvl w:val="0"/>
          <w:numId w:val="4"/>
        </w:numPr>
        <w:spacing w:after="0" w:line="240" w:lineRule="auto"/>
        <w:ind w:left="426" w:hanging="426"/>
        <w:jc w:val="both"/>
        <w:rPr>
          <w:rFonts w:ascii="Times New Roman" w:hAnsi="Times New Roman"/>
          <w:sz w:val="23"/>
          <w:szCs w:val="23"/>
        </w:rPr>
      </w:pPr>
      <w:r w:rsidRPr="00BE13AA">
        <w:rPr>
          <w:rFonts w:ascii="Times New Roman" w:hAnsi="Times New Roman"/>
          <w:sz w:val="23"/>
          <w:szCs w:val="23"/>
        </w:rPr>
        <w:t>Untuk</w:t>
      </w:r>
      <w:r w:rsidRPr="00BE13AA">
        <w:rPr>
          <w:rFonts w:ascii="Times New Roman" w:hAnsi="Times New Roman"/>
          <w:sz w:val="23"/>
          <w:szCs w:val="23"/>
          <w:lang w:val="en-US"/>
        </w:rPr>
        <w:t xml:space="preserve"> </w:t>
      </w:r>
      <w:r w:rsidRPr="00BE13AA">
        <w:rPr>
          <w:rFonts w:ascii="Times New Roman" w:hAnsi="Times New Roman"/>
          <w:sz w:val="23"/>
          <w:szCs w:val="23"/>
        </w:rPr>
        <w:t>mengetahui</w:t>
      </w:r>
      <w:r w:rsidRPr="00BE13AA">
        <w:rPr>
          <w:rFonts w:ascii="Times New Roman" w:hAnsi="Times New Roman"/>
          <w:sz w:val="23"/>
          <w:szCs w:val="23"/>
          <w:lang w:val="en-US"/>
        </w:rPr>
        <w:t xml:space="preserve"> </w:t>
      </w:r>
      <w:r w:rsidRPr="00BE13AA">
        <w:rPr>
          <w:rFonts w:ascii="Times New Roman" w:hAnsi="Times New Roman"/>
          <w:sz w:val="23"/>
          <w:szCs w:val="23"/>
        </w:rPr>
        <w:t>dan</w:t>
      </w:r>
      <w:r w:rsidRPr="00BE13AA">
        <w:rPr>
          <w:rFonts w:ascii="Times New Roman" w:hAnsi="Times New Roman"/>
          <w:sz w:val="23"/>
          <w:szCs w:val="23"/>
          <w:lang w:val="en-US"/>
        </w:rPr>
        <w:t xml:space="preserve"> </w:t>
      </w:r>
      <w:r w:rsidRPr="00BE13AA">
        <w:rPr>
          <w:rFonts w:ascii="Times New Roman" w:hAnsi="Times New Roman"/>
          <w:sz w:val="23"/>
          <w:szCs w:val="23"/>
        </w:rPr>
        <w:t>menggambarkan</w:t>
      </w:r>
      <w:r w:rsidRPr="00BE13AA">
        <w:rPr>
          <w:rFonts w:ascii="Times New Roman" w:hAnsi="Times New Roman"/>
          <w:sz w:val="23"/>
          <w:szCs w:val="23"/>
          <w:lang w:val="en-US"/>
        </w:rPr>
        <w:t xml:space="preserve"> </w:t>
      </w:r>
      <w:r w:rsidRPr="00BE13AA">
        <w:rPr>
          <w:rFonts w:ascii="Times New Roman" w:hAnsi="Times New Roman"/>
          <w:sz w:val="23"/>
          <w:szCs w:val="23"/>
        </w:rPr>
        <w:t xml:space="preserve">kinerja anggota Sutuan Polisi Pamong Praja dalam menertibkan </w:t>
      </w:r>
      <w:r w:rsidR="00BE13AA" w:rsidRPr="00BE13AA">
        <w:rPr>
          <w:rFonts w:ascii="Times New Roman" w:hAnsi="Times New Roman"/>
          <w:sz w:val="23"/>
          <w:szCs w:val="23"/>
        </w:rPr>
        <w:t>alat peraga kampanye (ALGAKA) di Kota Samarinda</w:t>
      </w:r>
      <w:r w:rsidRPr="00BE13AA">
        <w:rPr>
          <w:rFonts w:ascii="Times New Roman" w:hAnsi="Times New Roman"/>
          <w:sz w:val="23"/>
          <w:szCs w:val="23"/>
        </w:rPr>
        <w:t>.</w:t>
      </w:r>
    </w:p>
    <w:p w:rsidR="007F56FA" w:rsidRPr="00B10AEE" w:rsidRDefault="007F56FA" w:rsidP="006F64DE">
      <w:pPr>
        <w:pStyle w:val="ListParagraph"/>
        <w:numPr>
          <w:ilvl w:val="0"/>
          <w:numId w:val="4"/>
        </w:numPr>
        <w:spacing w:after="0" w:line="240" w:lineRule="auto"/>
        <w:ind w:left="426" w:hanging="426"/>
        <w:jc w:val="both"/>
        <w:rPr>
          <w:rFonts w:ascii="Times New Roman" w:hAnsi="Times New Roman"/>
          <w:sz w:val="23"/>
          <w:szCs w:val="23"/>
        </w:rPr>
      </w:pPr>
      <w:r w:rsidRPr="00BE13AA">
        <w:rPr>
          <w:rFonts w:ascii="Times New Roman" w:hAnsi="Times New Roman"/>
          <w:sz w:val="23"/>
          <w:szCs w:val="23"/>
        </w:rPr>
        <w:t>Untuk</w:t>
      </w:r>
      <w:r w:rsidRPr="00BE13AA">
        <w:rPr>
          <w:rFonts w:ascii="Times New Roman" w:hAnsi="Times New Roman"/>
          <w:sz w:val="23"/>
          <w:szCs w:val="23"/>
          <w:lang w:val="en-US"/>
        </w:rPr>
        <w:t xml:space="preserve"> </w:t>
      </w:r>
      <w:r w:rsidRPr="00BE13AA">
        <w:rPr>
          <w:rFonts w:ascii="Times New Roman" w:hAnsi="Times New Roman"/>
          <w:sz w:val="23"/>
          <w:szCs w:val="23"/>
        </w:rPr>
        <w:t>mengetahui faktor pendukung</w:t>
      </w:r>
      <w:r w:rsidRPr="00BE13AA">
        <w:rPr>
          <w:rFonts w:ascii="Times New Roman" w:hAnsi="Times New Roman"/>
          <w:sz w:val="23"/>
          <w:szCs w:val="23"/>
          <w:lang w:val="en-US"/>
        </w:rPr>
        <w:t xml:space="preserve"> </w:t>
      </w:r>
      <w:r w:rsidRPr="00BE13AA">
        <w:rPr>
          <w:rFonts w:ascii="Times New Roman" w:hAnsi="Times New Roman"/>
          <w:sz w:val="23"/>
          <w:szCs w:val="23"/>
        </w:rPr>
        <w:t>dan faktor penghambat</w:t>
      </w:r>
      <w:r w:rsidRPr="00BE13AA">
        <w:rPr>
          <w:rFonts w:ascii="Times New Roman" w:hAnsi="Times New Roman"/>
          <w:sz w:val="23"/>
          <w:szCs w:val="23"/>
          <w:lang w:val="en-US"/>
        </w:rPr>
        <w:t xml:space="preserve"> </w:t>
      </w:r>
      <w:r w:rsidRPr="00BE13AA">
        <w:rPr>
          <w:rFonts w:ascii="Times New Roman" w:hAnsi="Times New Roman"/>
          <w:sz w:val="23"/>
          <w:szCs w:val="23"/>
        </w:rPr>
        <w:t xml:space="preserve">kinerja anggota Satuan Polisi Pamonga Praja dalam menertibkan </w:t>
      </w:r>
      <w:r w:rsidR="00BE13AA" w:rsidRPr="00BE13AA">
        <w:rPr>
          <w:rFonts w:ascii="Times New Roman" w:hAnsi="Times New Roman"/>
          <w:sz w:val="23"/>
          <w:szCs w:val="23"/>
        </w:rPr>
        <w:t>alat peraga kampanye (ALGAKA) di Kota Samarinda</w:t>
      </w:r>
      <w:r w:rsidRPr="00BE13AA">
        <w:rPr>
          <w:rFonts w:ascii="Times New Roman" w:hAnsi="Times New Roman"/>
          <w:sz w:val="23"/>
          <w:szCs w:val="23"/>
        </w:rPr>
        <w:t>.</w:t>
      </w:r>
    </w:p>
    <w:p w:rsidR="00B10AEE" w:rsidRPr="00BE13AA" w:rsidRDefault="00B10AEE" w:rsidP="00C257CF">
      <w:pPr>
        <w:pStyle w:val="ListParagraph"/>
        <w:spacing w:after="0" w:line="240" w:lineRule="auto"/>
        <w:ind w:left="426"/>
        <w:jc w:val="both"/>
        <w:rPr>
          <w:rFonts w:ascii="Times New Roman" w:hAnsi="Times New Roman"/>
          <w:sz w:val="23"/>
          <w:szCs w:val="23"/>
        </w:rPr>
      </w:pPr>
    </w:p>
    <w:p w:rsidR="00CA2E28" w:rsidRPr="00BE13AA" w:rsidRDefault="00CA2E28" w:rsidP="00CA2E28">
      <w:pPr>
        <w:jc w:val="both"/>
        <w:rPr>
          <w:b/>
          <w:i/>
          <w:sz w:val="23"/>
          <w:szCs w:val="23"/>
        </w:rPr>
      </w:pPr>
      <w:r w:rsidRPr="00BE13AA">
        <w:rPr>
          <w:b/>
          <w:i/>
          <w:sz w:val="23"/>
          <w:szCs w:val="23"/>
        </w:rPr>
        <w:t>Kegunaan Penelitian</w:t>
      </w:r>
    </w:p>
    <w:p w:rsidR="00CA2E28" w:rsidRPr="00BE13AA" w:rsidRDefault="00CA2E28" w:rsidP="006F64DE">
      <w:pPr>
        <w:pStyle w:val="ListParagraph"/>
        <w:numPr>
          <w:ilvl w:val="0"/>
          <w:numId w:val="8"/>
        </w:numPr>
        <w:spacing w:after="0" w:line="240" w:lineRule="auto"/>
        <w:ind w:left="426" w:hanging="426"/>
        <w:jc w:val="both"/>
        <w:rPr>
          <w:rFonts w:ascii="Times New Roman" w:hAnsi="Times New Roman"/>
          <w:sz w:val="23"/>
          <w:szCs w:val="23"/>
        </w:rPr>
      </w:pPr>
      <w:r w:rsidRPr="00BE13AA">
        <w:rPr>
          <w:rFonts w:ascii="Times New Roman" w:hAnsi="Times New Roman"/>
          <w:sz w:val="23"/>
          <w:szCs w:val="23"/>
        </w:rPr>
        <w:t xml:space="preserve">Secara teoritis </w:t>
      </w:r>
      <w:r w:rsidRPr="00BE13AA">
        <w:rPr>
          <w:rFonts w:ascii="Times New Roman" w:hAnsi="Times New Roman"/>
          <w:sz w:val="23"/>
          <w:szCs w:val="23"/>
          <w:lang w:val="en-US"/>
        </w:rPr>
        <w:t>d</w:t>
      </w:r>
      <w:r w:rsidRPr="00BE13AA">
        <w:rPr>
          <w:rFonts w:ascii="Times New Roman" w:hAnsi="Times New Roman"/>
          <w:sz w:val="23"/>
          <w:szCs w:val="23"/>
        </w:rPr>
        <w:t>iharapkan dapat memberikan kontribusi terhadap ilmu pengetahuan dalam bidang Administrasi Negara secara khusus</w:t>
      </w:r>
      <w:r w:rsidRPr="00BE13AA">
        <w:rPr>
          <w:rFonts w:ascii="Times New Roman" w:hAnsi="Times New Roman"/>
          <w:sz w:val="23"/>
          <w:szCs w:val="23"/>
          <w:lang w:val="en-US"/>
        </w:rPr>
        <w:t xml:space="preserve"> ilmu sosial dan ilmu politik khususnya ilmu administrasi negara.</w:t>
      </w:r>
    </w:p>
    <w:p w:rsidR="007F56FA" w:rsidRPr="00BE13AA" w:rsidRDefault="007F56FA" w:rsidP="006F64DE">
      <w:pPr>
        <w:pStyle w:val="ListParagraph"/>
        <w:numPr>
          <w:ilvl w:val="0"/>
          <w:numId w:val="8"/>
        </w:numPr>
        <w:spacing w:after="0" w:line="240" w:lineRule="auto"/>
        <w:ind w:left="450" w:hanging="450"/>
        <w:jc w:val="both"/>
        <w:rPr>
          <w:rFonts w:ascii="Times New Roman" w:hAnsi="Times New Roman"/>
          <w:sz w:val="23"/>
          <w:szCs w:val="23"/>
        </w:rPr>
      </w:pPr>
      <w:r w:rsidRPr="00BE13AA">
        <w:rPr>
          <w:rFonts w:ascii="Times New Roman" w:hAnsi="Times New Roman"/>
          <w:sz w:val="23"/>
          <w:szCs w:val="23"/>
          <w:lang w:val="en-US"/>
        </w:rPr>
        <w:t>Secara praktis s</w:t>
      </w:r>
      <w:r w:rsidRPr="00BE13AA">
        <w:rPr>
          <w:rFonts w:ascii="Times New Roman" w:hAnsi="Times New Roman"/>
          <w:sz w:val="23"/>
          <w:szCs w:val="23"/>
        </w:rPr>
        <w:t xml:space="preserve">ebagai tolak ukur bagi anggota Satuan Polisi Pamong Praja Kota Samarinda dalam menertibkan </w:t>
      </w:r>
      <w:r w:rsidR="00BE13AA" w:rsidRPr="00BE13AA">
        <w:rPr>
          <w:rFonts w:ascii="Times New Roman" w:hAnsi="Times New Roman"/>
          <w:sz w:val="23"/>
          <w:szCs w:val="23"/>
        </w:rPr>
        <w:t xml:space="preserve">alat peraga kampanye (ALGAKA) di Kota </w:t>
      </w:r>
      <w:proofErr w:type="gramStart"/>
      <w:r w:rsidR="00BE13AA" w:rsidRPr="00BE13AA">
        <w:rPr>
          <w:rFonts w:ascii="Times New Roman" w:hAnsi="Times New Roman"/>
          <w:sz w:val="23"/>
          <w:szCs w:val="23"/>
        </w:rPr>
        <w:t>Samarinda ?</w:t>
      </w:r>
      <w:proofErr w:type="gramEnd"/>
    </w:p>
    <w:p w:rsidR="004A3FC6" w:rsidRDefault="004A3FC6" w:rsidP="00CA2E28">
      <w:pPr>
        <w:contextualSpacing/>
        <w:jc w:val="both"/>
        <w:rPr>
          <w:b/>
          <w:sz w:val="23"/>
          <w:szCs w:val="23"/>
        </w:rPr>
      </w:pPr>
    </w:p>
    <w:p w:rsidR="00CA2E28" w:rsidRPr="00D26251" w:rsidRDefault="00CA2E28" w:rsidP="00CA2E28">
      <w:pPr>
        <w:contextualSpacing/>
        <w:jc w:val="both"/>
        <w:rPr>
          <w:b/>
          <w:sz w:val="23"/>
          <w:szCs w:val="23"/>
        </w:rPr>
      </w:pPr>
      <w:r w:rsidRPr="00D26251">
        <w:rPr>
          <w:b/>
          <w:sz w:val="23"/>
          <w:szCs w:val="23"/>
          <w:lang w:val="id-ID"/>
        </w:rPr>
        <w:t>K</w:t>
      </w:r>
      <w:r w:rsidRPr="00D26251">
        <w:rPr>
          <w:b/>
          <w:sz w:val="23"/>
          <w:szCs w:val="23"/>
        </w:rPr>
        <w:t>ERANGKA</w:t>
      </w:r>
      <w:r w:rsidRPr="00D26251">
        <w:rPr>
          <w:b/>
          <w:sz w:val="23"/>
          <w:szCs w:val="23"/>
          <w:lang w:val="id-ID"/>
        </w:rPr>
        <w:t xml:space="preserve"> </w:t>
      </w:r>
      <w:r w:rsidRPr="00D26251">
        <w:rPr>
          <w:b/>
          <w:sz w:val="23"/>
          <w:szCs w:val="23"/>
        </w:rPr>
        <w:t>DASAR TEORI</w:t>
      </w:r>
    </w:p>
    <w:p w:rsidR="00CA2E28" w:rsidRDefault="00CA2E28" w:rsidP="00CA2E28">
      <w:pPr>
        <w:contextualSpacing/>
        <w:jc w:val="both"/>
        <w:rPr>
          <w:b/>
          <w:i/>
          <w:sz w:val="23"/>
          <w:szCs w:val="23"/>
        </w:rPr>
      </w:pPr>
      <w:r>
        <w:rPr>
          <w:b/>
          <w:i/>
          <w:sz w:val="23"/>
          <w:szCs w:val="23"/>
        </w:rPr>
        <w:t>Teori dan Konsep</w:t>
      </w:r>
    </w:p>
    <w:p w:rsidR="00CA2E28" w:rsidRPr="007F56FA" w:rsidRDefault="007F56FA" w:rsidP="007F56FA">
      <w:pPr>
        <w:contextualSpacing/>
        <w:jc w:val="both"/>
        <w:rPr>
          <w:b/>
          <w:i/>
          <w:sz w:val="23"/>
          <w:szCs w:val="23"/>
        </w:rPr>
      </w:pPr>
      <w:r w:rsidRPr="007F56FA">
        <w:rPr>
          <w:b/>
          <w:i/>
          <w:sz w:val="23"/>
          <w:szCs w:val="23"/>
        </w:rPr>
        <w:t>Manajemen Sumber Daya Manusia</w:t>
      </w:r>
    </w:p>
    <w:p w:rsidR="007F56FA" w:rsidRDefault="007F56FA" w:rsidP="007F56FA">
      <w:pPr>
        <w:pStyle w:val="ListParagraph"/>
        <w:spacing w:after="0" w:line="240" w:lineRule="auto"/>
        <w:ind w:left="0" w:firstLine="567"/>
        <w:jc w:val="both"/>
        <w:rPr>
          <w:rFonts w:ascii="Times New Roman" w:hAnsi="Times New Roman"/>
          <w:sz w:val="23"/>
          <w:szCs w:val="23"/>
          <w:lang w:val="en-US"/>
        </w:rPr>
      </w:pPr>
      <w:r w:rsidRPr="007F56FA">
        <w:rPr>
          <w:rFonts w:ascii="Times New Roman" w:hAnsi="Times New Roman"/>
          <w:sz w:val="23"/>
          <w:szCs w:val="23"/>
          <w:lang w:val="en-US"/>
        </w:rPr>
        <w:t xml:space="preserve">Menurut Sadili (2005:22) manajemen sumber daya manusia adalah “suatu kegiatan pengelolaan yang meliputi pendayagunaan, pengembangan, penilaian, </w:t>
      </w:r>
      <w:r w:rsidRPr="007F56FA">
        <w:rPr>
          <w:rFonts w:ascii="Times New Roman" w:hAnsi="Times New Roman"/>
          <w:sz w:val="23"/>
          <w:szCs w:val="23"/>
          <w:lang w:val="en-US"/>
        </w:rPr>
        <w:lastRenderedPageBreak/>
        <w:t>pemberian balas jasa bagi manusia sebagai individu anggota organisasi atau perusahaan bisnis.”</w:t>
      </w:r>
    </w:p>
    <w:p w:rsidR="00B60BB7" w:rsidRPr="007F56FA" w:rsidRDefault="00B60BB7" w:rsidP="007F56FA">
      <w:pPr>
        <w:pStyle w:val="ListParagraph"/>
        <w:spacing w:after="0" w:line="240" w:lineRule="auto"/>
        <w:ind w:left="0" w:firstLine="567"/>
        <w:jc w:val="both"/>
        <w:rPr>
          <w:rFonts w:ascii="Times New Roman" w:hAnsi="Times New Roman"/>
          <w:sz w:val="23"/>
          <w:szCs w:val="23"/>
          <w:lang w:val="en-US"/>
        </w:rPr>
      </w:pPr>
    </w:p>
    <w:p w:rsidR="00A52163" w:rsidRPr="007F56FA" w:rsidRDefault="007F56FA" w:rsidP="007F56FA">
      <w:pPr>
        <w:jc w:val="both"/>
        <w:rPr>
          <w:sz w:val="23"/>
          <w:szCs w:val="23"/>
        </w:rPr>
      </w:pPr>
      <w:r>
        <w:rPr>
          <w:b/>
          <w:i/>
          <w:sz w:val="23"/>
          <w:szCs w:val="23"/>
        </w:rPr>
        <w:t>Kinerja</w:t>
      </w:r>
    </w:p>
    <w:p w:rsidR="00A52163" w:rsidRDefault="007F56FA" w:rsidP="007F56FA">
      <w:pPr>
        <w:pStyle w:val="NoSpacing"/>
        <w:ind w:firstLine="567"/>
        <w:jc w:val="both"/>
        <w:rPr>
          <w:rFonts w:ascii="Times New Roman" w:hAnsi="Times New Roman"/>
          <w:sz w:val="23"/>
          <w:szCs w:val="23"/>
        </w:rPr>
      </w:pPr>
      <w:proofErr w:type="gramStart"/>
      <w:r w:rsidRPr="007F56FA">
        <w:rPr>
          <w:rFonts w:ascii="Times New Roman" w:hAnsi="Times New Roman"/>
          <w:sz w:val="23"/>
          <w:szCs w:val="23"/>
        </w:rPr>
        <w:t>Kinerja menurut Widodo (2006:78) mengatakan bahwa kinerja adalah melakukan suatu kegiatan dan menyempurnakannya sesuai dengan tanggung jawabnya dengan hasil seperti yang diharapkan.</w:t>
      </w:r>
      <w:proofErr w:type="gramEnd"/>
    </w:p>
    <w:p w:rsidR="00DE02BD" w:rsidRPr="007F56FA" w:rsidRDefault="00DE02BD" w:rsidP="007F56FA">
      <w:pPr>
        <w:pStyle w:val="NoSpacing"/>
        <w:ind w:firstLine="567"/>
        <w:jc w:val="both"/>
        <w:rPr>
          <w:rFonts w:ascii="Times New Roman" w:hAnsi="Times New Roman"/>
          <w:sz w:val="23"/>
          <w:szCs w:val="23"/>
          <w:lang w:val="en-AU"/>
        </w:rPr>
      </w:pPr>
    </w:p>
    <w:p w:rsidR="00CA2E28" w:rsidRPr="007F56FA" w:rsidRDefault="007F56FA" w:rsidP="007F56FA">
      <w:pPr>
        <w:contextualSpacing/>
        <w:jc w:val="both"/>
        <w:rPr>
          <w:b/>
          <w:i/>
          <w:sz w:val="23"/>
          <w:szCs w:val="23"/>
        </w:rPr>
      </w:pPr>
      <w:r>
        <w:rPr>
          <w:b/>
          <w:i/>
          <w:sz w:val="23"/>
          <w:szCs w:val="23"/>
        </w:rPr>
        <w:t>Tolak Ukur Kinerja</w:t>
      </w:r>
    </w:p>
    <w:p w:rsidR="007F56FA" w:rsidRPr="007F56FA" w:rsidRDefault="007F56FA" w:rsidP="007F56FA">
      <w:pPr>
        <w:ind w:firstLine="720"/>
        <w:jc w:val="both"/>
        <w:rPr>
          <w:sz w:val="23"/>
          <w:szCs w:val="23"/>
        </w:rPr>
      </w:pPr>
      <w:r w:rsidRPr="007F56FA">
        <w:rPr>
          <w:sz w:val="23"/>
          <w:szCs w:val="23"/>
        </w:rPr>
        <w:t xml:space="preserve">Kemudian menurut Sedarmayanti, (2001:51) yang menyatakan bahwa tolak ukur dalam kinerja </w:t>
      </w:r>
      <w:proofErr w:type="gramStart"/>
      <w:r w:rsidRPr="007F56FA">
        <w:rPr>
          <w:sz w:val="23"/>
          <w:szCs w:val="23"/>
        </w:rPr>
        <w:t>adalah :</w:t>
      </w:r>
      <w:proofErr w:type="gramEnd"/>
    </w:p>
    <w:p w:rsidR="007F56FA" w:rsidRPr="007F56FA" w:rsidRDefault="007F56FA" w:rsidP="006F64DE">
      <w:pPr>
        <w:pStyle w:val="ListParagraph"/>
        <w:numPr>
          <w:ilvl w:val="0"/>
          <w:numId w:val="9"/>
        </w:numPr>
        <w:spacing w:after="0" w:line="240" w:lineRule="auto"/>
        <w:ind w:left="284" w:hanging="284"/>
        <w:jc w:val="both"/>
        <w:rPr>
          <w:rFonts w:ascii="Times New Roman" w:hAnsi="Times New Roman"/>
          <w:sz w:val="23"/>
          <w:szCs w:val="23"/>
        </w:rPr>
      </w:pPr>
      <w:r w:rsidRPr="007F56FA">
        <w:rPr>
          <w:rFonts w:ascii="Times New Roman" w:hAnsi="Times New Roman"/>
          <w:sz w:val="23"/>
          <w:szCs w:val="23"/>
          <w:lang w:val="en-US"/>
        </w:rPr>
        <w:t xml:space="preserve">Kualitas kerja </w:t>
      </w:r>
    </w:p>
    <w:p w:rsidR="007F56FA" w:rsidRPr="007F56FA" w:rsidRDefault="007F56FA" w:rsidP="006F64DE">
      <w:pPr>
        <w:pStyle w:val="ListParagraph"/>
        <w:numPr>
          <w:ilvl w:val="0"/>
          <w:numId w:val="9"/>
        </w:numPr>
        <w:spacing w:after="0" w:line="240" w:lineRule="auto"/>
        <w:ind w:left="284" w:hanging="284"/>
        <w:jc w:val="both"/>
        <w:rPr>
          <w:rFonts w:ascii="Times New Roman" w:hAnsi="Times New Roman"/>
          <w:sz w:val="23"/>
          <w:szCs w:val="23"/>
        </w:rPr>
      </w:pPr>
      <w:r w:rsidRPr="007F56FA">
        <w:rPr>
          <w:rFonts w:ascii="Times New Roman" w:hAnsi="Times New Roman"/>
          <w:sz w:val="23"/>
          <w:szCs w:val="23"/>
          <w:lang w:val="en-US"/>
        </w:rPr>
        <w:t xml:space="preserve">Inisiatif </w:t>
      </w:r>
    </w:p>
    <w:p w:rsidR="007F56FA" w:rsidRPr="007F56FA" w:rsidRDefault="007F56FA" w:rsidP="006F64DE">
      <w:pPr>
        <w:pStyle w:val="ListParagraph"/>
        <w:numPr>
          <w:ilvl w:val="0"/>
          <w:numId w:val="9"/>
        </w:numPr>
        <w:spacing w:after="0" w:line="240" w:lineRule="auto"/>
        <w:ind w:left="284" w:hanging="284"/>
        <w:jc w:val="both"/>
        <w:rPr>
          <w:rFonts w:ascii="Times New Roman" w:hAnsi="Times New Roman"/>
          <w:sz w:val="23"/>
          <w:szCs w:val="23"/>
        </w:rPr>
      </w:pPr>
      <w:r w:rsidRPr="007F56FA">
        <w:rPr>
          <w:rFonts w:ascii="Times New Roman" w:hAnsi="Times New Roman"/>
          <w:sz w:val="23"/>
          <w:szCs w:val="23"/>
          <w:lang w:val="en-US"/>
        </w:rPr>
        <w:t>Kemampuan</w:t>
      </w:r>
    </w:p>
    <w:p w:rsidR="007F56FA" w:rsidRPr="00DE02BD" w:rsidRDefault="00DE02BD" w:rsidP="006F64DE">
      <w:pPr>
        <w:pStyle w:val="ListParagraph"/>
        <w:numPr>
          <w:ilvl w:val="0"/>
          <w:numId w:val="9"/>
        </w:numPr>
        <w:spacing w:after="0" w:line="240" w:lineRule="auto"/>
        <w:ind w:left="284" w:hanging="284"/>
        <w:jc w:val="both"/>
        <w:rPr>
          <w:rFonts w:ascii="Times New Roman" w:hAnsi="Times New Roman"/>
          <w:sz w:val="23"/>
          <w:szCs w:val="23"/>
        </w:rPr>
      </w:pPr>
      <w:r>
        <w:rPr>
          <w:rFonts w:ascii="Times New Roman" w:hAnsi="Times New Roman"/>
          <w:sz w:val="23"/>
          <w:szCs w:val="23"/>
          <w:lang w:val="en-US"/>
        </w:rPr>
        <w:t>Komunikasi</w:t>
      </w:r>
    </w:p>
    <w:p w:rsidR="00DE02BD" w:rsidRPr="007F56FA" w:rsidRDefault="00DE02BD" w:rsidP="00DE02BD">
      <w:pPr>
        <w:pStyle w:val="ListParagraph"/>
        <w:spacing w:after="0" w:line="240" w:lineRule="auto"/>
        <w:ind w:left="284"/>
        <w:jc w:val="both"/>
        <w:rPr>
          <w:rFonts w:ascii="Times New Roman" w:hAnsi="Times New Roman"/>
          <w:sz w:val="23"/>
          <w:szCs w:val="23"/>
        </w:rPr>
      </w:pPr>
    </w:p>
    <w:p w:rsidR="00CA2E28" w:rsidRPr="00894879" w:rsidRDefault="00894879" w:rsidP="007F56FA">
      <w:pPr>
        <w:contextualSpacing/>
        <w:jc w:val="both"/>
        <w:rPr>
          <w:b/>
          <w:sz w:val="23"/>
          <w:szCs w:val="23"/>
        </w:rPr>
      </w:pPr>
      <w:r>
        <w:rPr>
          <w:b/>
          <w:i/>
          <w:sz w:val="23"/>
          <w:szCs w:val="23"/>
        </w:rPr>
        <w:t>Alat Peraga Kampanye (ALGAKA)</w:t>
      </w:r>
    </w:p>
    <w:p w:rsidR="00894879" w:rsidRDefault="00894879" w:rsidP="007F56FA">
      <w:pPr>
        <w:tabs>
          <w:tab w:val="left" w:pos="709"/>
        </w:tabs>
        <w:contextualSpacing/>
        <w:jc w:val="both"/>
        <w:rPr>
          <w:lang w:val="en-AU"/>
        </w:rPr>
      </w:pPr>
      <w:r>
        <w:rPr>
          <w:lang w:val="en-AU"/>
        </w:rPr>
        <w:tab/>
        <w:t>Berdasarkan Peraturan Komisi Pemilihan Umum No. 15 Tahun 2013 tentang Pedoman Pelaksanaan Kampanye Pemilihan Umum menyebutkan, alat peraga kampanye adalah semua benda atau bentuk lain yang memuat visi, misi, program dan, dan/atau informasi lainnya yang dipasang untuk keperluan Kampanye Pemilu yang bertuj</w:t>
      </w:r>
      <w:r w:rsidR="00483ADB">
        <w:rPr>
          <w:lang w:val="en-AU"/>
        </w:rPr>
        <w:t>uan mengajak orang memilih Pese</w:t>
      </w:r>
      <w:r>
        <w:rPr>
          <w:lang w:val="en-AU"/>
        </w:rPr>
        <w:t>rta Pemilu dan/atau calon anggota DPR, DPD dan DPRD tertentu.</w:t>
      </w:r>
    </w:p>
    <w:p w:rsidR="00E826A0" w:rsidRDefault="00E826A0" w:rsidP="007F56FA">
      <w:pPr>
        <w:tabs>
          <w:tab w:val="left" w:pos="709"/>
        </w:tabs>
        <w:contextualSpacing/>
        <w:jc w:val="both"/>
        <w:rPr>
          <w:lang w:val="en-AU"/>
        </w:rPr>
      </w:pPr>
    </w:p>
    <w:p w:rsidR="00CA2E28" w:rsidRDefault="00CA2E28" w:rsidP="007F56FA">
      <w:pPr>
        <w:tabs>
          <w:tab w:val="left" w:pos="709"/>
        </w:tabs>
        <w:contextualSpacing/>
        <w:jc w:val="both"/>
        <w:rPr>
          <w:b/>
          <w:i/>
          <w:sz w:val="23"/>
          <w:szCs w:val="23"/>
        </w:rPr>
      </w:pPr>
      <w:r>
        <w:rPr>
          <w:b/>
          <w:i/>
          <w:sz w:val="23"/>
          <w:szCs w:val="23"/>
        </w:rPr>
        <w:t>Definisi Konsepsional</w:t>
      </w:r>
    </w:p>
    <w:p w:rsidR="00BF122B" w:rsidRDefault="00894879" w:rsidP="00894879">
      <w:pPr>
        <w:pStyle w:val="ListParagraph"/>
        <w:ind w:left="0" w:firstLine="709"/>
        <w:jc w:val="both"/>
        <w:rPr>
          <w:rFonts w:ascii="Times New Roman" w:hAnsi="Times New Roman"/>
          <w:sz w:val="23"/>
          <w:szCs w:val="23"/>
          <w:lang w:val="en-AU"/>
        </w:rPr>
      </w:pPr>
      <w:r w:rsidRPr="00894879">
        <w:rPr>
          <w:rFonts w:ascii="Times New Roman" w:hAnsi="Times New Roman"/>
          <w:sz w:val="23"/>
          <w:szCs w:val="23"/>
          <w:lang w:val="en-AU"/>
        </w:rPr>
        <w:t xml:space="preserve">Kinerja Pegawai Satuan Polisi Pamong Praja adalah melakukan suatu kegiatan penertiban alat peraga kampanye sesuai dengan tanggung jawab Satuan Polisi Pamong Praja sehingga dapat mencapai hasil sesuai yang diharapkan yang bekaitan dengan kemampuan dan keahlian pribadi yang mempengaruhi </w:t>
      </w:r>
      <w:proofErr w:type="gramStart"/>
      <w:r w:rsidRPr="00894879">
        <w:rPr>
          <w:rFonts w:ascii="Times New Roman" w:hAnsi="Times New Roman"/>
          <w:sz w:val="23"/>
          <w:szCs w:val="23"/>
          <w:lang w:val="en-AU"/>
        </w:rPr>
        <w:t>tim</w:t>
      </w:r>
      <w:proofErr w:type="gramEnd"/>
      <w:r w:rsidRPr="00894879">
        <w:rPr>
          <w:rFonts w:ascii="Times New Roman" w:hAnsi="Times New Roman"/>
          <w:sz w:val="23"/>
          <w:szCs w:val="23"/>
          <w:lang w:val="en-AU"/>
        </w:rPr>
        <w:t xml:space="preserve"> atau organisasi secara keseluruhan. </w:t>
      </w:r>
      <w:proofErr w:type="gramStart"/>
      <w:r w:rsidRPr="00894879">
        <w:rPr>
          <w:rFonts w:ascii="Times New Roman" w:hAnsi="Times New Roman"/>
          <w:sz w:val="23"/>
          <w:szCs w:val="23"/>
          <w:lang w:val="en-AU"/>
        </w:rPr>
        <w:t>Terutama didalam kegiatan penertiban alat peraga kampanye (ALGAKA) di Kota Samarinda.</w:t>
      </w:r>
      <w:proofErr w:type="gramEnd"/>
      <w:r w:rsidRPr="00894879">
        <w:rPr>
          <w:rFonts w:ascii="Times New Roman" w:hAnsi="Times New Roman"/>
          <w:sz w:val="23"/>
          <w:szCs w:val="23"/>
          <w:lang w:val="en-AU"/>
        </w:rPr>
        <w:t xml:space="preserve"> </w:t>
      </w:r>
    </w:p>
    <w:p w:rsidR="00894879" w:rsidRPr="00894879" w:rsidRDefault="00894879" w:rsidP="00894879">
      <w:pPr>
        <w:pStyle w:val="ListParagraph"/>
        <w:ind w:left="0" w:firstLine="709"/>
        <w:jc w:val="both"/>
        <w:rPr>
          <w:rFonts w:ascii="Times New Roman" w:hAnsi="Times New Roman"/>
          <w:sz w:val="23"/>
          <w:szCs w:val="23"/>
          <w:lang w:val="en-AU"/>
        </w:rPr>
      </w:pPr>
    </w:p>
    <w:p w:rsidR="00CA2E28" w:rsidRPr="00D26251" w:rsidRDefault="00CA2E28" w:rsidP="00CA2E28">
      <w:pPr>
        <w:pStyle w:val="ListParagraph"/>
        <w:spacing w:after="0" w:line="240" w:lineRule="auto"/>
        <w:ind w:left="900" w:hanging="900"/>
        <w:rPr>
          <w:rFonts w:ascii="Times New Roman" w:hAnsi="Times New Roman"/>
          <w:sz w:val="23"/>
          <w:szCs w:val="23"/>
        </w:rPr>
      </w:pPr>
      <w:r w:rsidRPr="00D26251">
        <w:rPr>
          <w:rFonts w:ascii="Times New Roman" w:hAnsi="Times New Roman"/>
          <w:b/>
          <w:sz w:val="23"/>
          <w:szCs w:val="23"/>
        </w:rPr>
        <w:t>METODE PENELITIAN</w:t>
      </w:r>
    </w:p>
    <w:p w:rsidR="00CA2E28" w:rsidRPr="00436F5B" w:rsidRDefault="00CA2E28" w:rsidP="00CA2E28">
      <w:pPr>
        <w:pStyle w:val="BodyTextIndent2"/>
        <w:ind w:firstLine="0"/>
        <w:contextualSpacing/>
        <w:rPr>
          <w:b/>
          <w:i/>
          <w:sz w:val="23"/>
          <w:szCs w:val="23"/>
        </w:rPr>
      </w:pPr>
      <w:r w:rsidRPr="00436F5B">
        <w:rPr>
          <w:b/>
          <w:i/>
          <w:sz w:val="23"/>
          <w:szCs w:val="23"/>
        </w:rPr>
        <w:t>Jenis Penelitian</w:t>
      </w:r>
    </w:p>
    <w:p w:rsidR="00CA2E28" w:rsidRDefault="00CA2E28" w:rsidP="00390806">
      <w:pPr>
        <w:ind w:firstLine="540"/>
        <w:jc w:val="both"/>
      </w:pPr>
      <w:proofErr w:type="gramStart"/>
      <w:r w:rsidRPr="008C02C0">
        <w:rPr>
          <w:sz w:val="23"/>
          <w:szCs w:val="23"/>
        </w:rPr>
        <w:t>Jenis penelitian di dalam penulisan skripsi ini adalah termasuk jenis penelitian deskriptif dengan menggunakan metode analisis kualitatif.</w:t>
      </w:r>
      <w:proofErr w:type="gramEnd"/>
      <w:r w:rsidRPr="008C02C0">
        <w:rPr>
          <w:sz w:val="23"/>
          <w:szCs w:val="23"/>
        </w:rPr>
        <w:t xml:space="preserve"> </w:t>
      </w:r>
      <w:r w:rsidR="0073578E">
        <w:t>Menurut Sugiyono (2013:</w:t>
      </w:r>
      <w:r>
        <w:t>1</w:t>
      </w:r>
      <w:r w:rsidRPr="00A43B22">
        <w:t>),</w:t>
      </w:r>
      <w:r w:rsidR="00390806">
        <w:t xml:space="preserve"> p</w:t>
      </w:r>
      <w:r w:rsidR="0073578E" w:rsidRPr="006519B9">
        <w:t>enelitian</w:t>
      </w:r>
      <w:r w:rsidR="0073578E">
        <w:t xml:space="preserve"> </w:t>
      </w:r>
      <w:r w:rsidR="0073578E" w:rsidRPr="006519B9">
        <w:t>deskriptif</w:t>
      </w:r>
      <w:r w:rsidR="0073578E">
        <w:t xml:space="preserve"> </w:t>
      </w:r>
      <w:r w:rsidR="0073578E" w:rsidRPr="006519B9">
        <w:t>kualitatif</w:t>
      </w:r>
      <w:r w:rsidR="0073578E">
        <w:t xml:space="preserve"> </w:t>
      </w:r>
      <w:r w:rsidR="0073578E" w:rsidRPr="006519B9">
        <w:t>adalah</w:t>
      </w:r>
      <w:r w:rsidR="0073578E">
        <w:t xml:space="preserve"> </w:t>
      </w:r>
      <w:r w:rsidR="0073578E" w:rsidRPr="006519B9">
        <w:t>penelitian yang</w:t>
      </w:r>
      <w:r w:rsidR="0073578E">
        <w:t xml:space="preserve"> digunakan untuk meneliti pada kondisi obyek yang alamiah dan </w:t>
      </w:r>
      <w:r w:rsidR="0073578E" w:rsidRPr="006519B9">
        <w:t>dilakukan</w:t>
      </w:r>
      <w:r w:rsidR="0073578E">
        <w:t xml:space="preserve"> </w:t>
      </w:r>
      <w:r w:rsidR="0073578E" w:rsidRPr="006519B9">
        <w:t>terhadap variable mandiri</w:t>
      </w:r>
      <w:r w:rsidR="0073578E">
        <w:t xml:space="preserve"> </w:t>
      </w:r>
      <w:r w:rsidR="0073578E" w:rsidRPr="006519B9">
        <w:t>yaitu</w:t>
      </w:r>
      <w:r w:rsidR="0073578E">
        <w:t xml:space="preserve"> </w:t>
      </w:r>
      <w:r w:rsidR="0073578E" w:rsidRPr="006519B9">
        <w:t>tanpa</w:t>
      </w:r>
      <w:r w:rsidR="0073578E">
        <w:t xml:space="preserve"> </w:t>
      </w:r>
      <w:r w:rsidR="0073578E" w:rsidRPr="006519B9">
        <w:t>membuat</w:t>
      </w:r>
      <w:r w:rsidR="0073578E">
        <w:t xml:space="preserve"> </w:t>
      </w:r>
      <w:r w:rsidR="0073578E" w:rsidRPr="006519B9">
        <w:t>perbandingan</w:t>
      </w:r>
      <w:r w:rsidR="0073578E">
        <w:t xml:space="preserve"> </w:t>
      </w:r>
      <w:r w:rsidR="0073578E" w:rsidRPr="006519B9">
        <w:t>atau</w:t>
      </w:r>
      <w:r w:rsidR="0073578E">
        <w:t xml:space="preserve"> </w:t>
      </w:r>
      <w:r w:rsidR="0073578E" w:rsidRPr="006519B9">
        <w:t>menghubungkan</w:t>
      </w:r>
      <w:r w:rsidR="0073578E">
        <w:t xml:space="preserve"> </w:t>
      </w:r>
      <w:r w:rsidR="0073578E" w:rsidRPr="006519B9">
        <w:t>dengan</w:t>
      </w:r>
      <w:r w:rsidR="0073578E">
        <w:t xml:space="preserve"> variable lainnya.</w:t>
      </w:r>
    </w:p>
    <w:p w:rsidR="003C7192" w:rsidRDefault="003C7192" w:rsidP="00BF2EAF">
      <w:pPr>
        <w:tabs>
          <w:tab w:val="left" w:pos="270"/>
        </w:tabs>
        <w:jc w:val="both"/>
        <w:rPr>
          <w:sz w:val="23"/>
          <w:szCs w:val="23"/>
        </w:rPr>
      </w:pPr>
    </w:p>
    <w:p w:rsidR="0031124B" w:rsidRDefault="0031124B" w:rsidP="00BF2EAF">
      <w:pPr>
        <w:tabs>
          <w:tab w:val="left" w:pos="270"/>
        </w:tabs>
        <w:jc w:val="both"/>
        <w:rPr>
          <w:sz w:val="23"/>
          <w:szCs w:val="23"/>
        </w:rPr>
      </w:pPr>
    </w:p>
    <w:p w:rsidR="00CA2E28" w:rsidRPr="00BF2EAF" w:rsidRDefault="00CA2E28" w:rsidP="00BF2EAF">
      <w:pPr>
        <w:tabs>
          <w:tab w:val="left" w:pos="270"/>
        </w:tabs>
        <w:jc w:val="both"/>
        <w:rPr>
          <w:b/>
          <w:i/>
          <w:sz w:val="23"/>
          <w:szCs w:val="23"/>
        </w:rPr>
      </w:pPr>
      <w:r w:rsidRPr="00BF2EAF">
        <w:rPr>
          <w:b/>
          <w:i/>
          <w:sz w:val="23"/>
          <w:szCs w:val="23"/>
        </w:rPr>
        <w:t>Fokus Penelitian</w:t>
      </w:r>
    </w:p>
    <w:p w:rsidR="00894879" w:rsidRPr="00894879" w:rsidRDefault="00894879" w:rsidP="00894879">
      <w:pPr>
        <w:tabs>
          <w:tab w:val="left" w:pos="720"/>
        </w:tabs>
        <w:contextualSpacing/>
        <w:jc w:val="both"/>
        <w:rPr>
          <w:sz w:val="23"/>
          <w:szCs w:val="23"/>
        </w:rPr>
      </w:pPr>
      <w:r>
        <w:rPr>
          <w:lang w:val="en-AU"/>
        </w:rPr>
        <w:tab/>
      </w:r>
      <w:r w:rsidRPr="00894879">
        <w:rPr>
          <w:sz w:val="23"/>
          <w:szCs w:val="23"/>
          <w:lang w:val="en-AU"/>
        </w:rPr>
        <w:t xml:space="preserve">Kinerja Pegawai Satuan Polisi Pamong Praja dalam Penertiban Alat Peraga Kampanye (ALGAKA) </w:t>
      </w:r>
      <w:r w:rsidRPr="00894879">
        <w:rPr>
          <w:sz w:val="23"/>
          <w:szCs w:val="23"/>
          <w:lang w:val="id-ID"/>
        </w:rPr>
        <w:t xml:space="preserve">maka </w:t>
      </w:r>
      <w:r w:rsidRPr="00894879">
        <w:rPr>
          <w:sz w:val="23"/>
          <w:szCs w:val="23"/>
        </w:rPr>
        <w:t>fokus penelitian</w:t>
      </w:r>
      <w:r w:rsidRPr="00894879">
        <w:rPr>
          <w:sz w:val="23"/>
          <w:szCs w:val="23"/>
          <w:lang w:val="id-ID"/>
        </w:rPr>
        <w:t xml:space="preserve"> yang </w:t>
      </w:r>
      <w:proofErr w:type="gramStart"/>
      <w:r w:rsidRPr="00894879">
        <w:rPr>
          <w:sz w:val="23"/>
          <w:szCs w:val="23"/>
          <w:lang w:val="id-ID"/>
        </w:rPr>
        <w:t>akan</w:t>
      </w:r>
      <w:proofErr w:type="gramEnd"/>
      <w:r w:rsidRPr="00894879">
        <w:rPr>
          <w:sz w:val="23"/>
          <w:szCs w:val="23"/>
          <w:lang w:val="id-ID"/>
        </w:rPr>
        <w:t xml:space="preserve"> diselidiki oleh penulis sebagai berikut:</w:t>
      </w:r>
    </w:p>
    <w:p w:rsidR="00894879" w:rsidRPr="00894879" w:rsidRDefault="00894879" w:rsidP="006F64DE">
      <w:pPr>
        <w:pStyle w:val="ListParagraph"/>
        <w:numPr>
          <w:ilvl w:val="0"/>
          <w:numId w:val="5"/>
        </w:numPr>
        <w:spacing w:after="0" w:line="240" w:lineRule="auto"/>
        <w:ind w:left="709" w:hanging="709"/>
        <w:jc w:val="both"/>
        <w:rPr>
          <w:rFonts w:ascii="Times New Roman" w:hAnsi="Times New Roman"/>
          <w:sz w:val="23"/>
          <w:szCs w:val="23"/>
        </w:rPr>
      </w:pPr>
      <w:r w:rsidRPr="00894879">
        <w:rPr>
          <w:rFonts w:ascii="Times New Roman" w:hAnsi="Times New Roman"/>
          <w:sz w:val="23"/>
          <w:szCs w:val="23"/>
        </w:rPr>
        <w:t>Kinerja Pegawai :</w:t>
      </w:r>
    </w:p>
    <w:p w:rsidR="00894879" w:rsidRPr="00894879" w:rsidRDefault="00894879" w:rsidP="006F64DE">
      <w:pPr>
        <w:pStyle w:val="ListParagraph"/>
        <w:numPr>
          <w:ilvl w:val="1"/>
          <w:numId w:val="5"/>
        </w:numPr>
        <w:spacing w:after="0" w:line="240" w:lineRule="auto"/>
        <w:ind w:left="1440" w:hanging="720"/>
        <w:jc w:val="both"/>
        <w:rPr>
          <w:rFonts w:ascii="Times New Roman" w:hAnsi="Times New Roman"/>
          <w:sz w:val="23"/>
          <w:szCs w:val="23"/>
        </w:rPr>
      </w:pPr>
      <w:r w:rsidRPr="00894879">
        <w:rPr>
          <w:rFonts w:ascii="Times New Roman" w:hAnsi="Times New Roman"/>
          <w:sz w:val="23"/>
          <w:szCs w:val="23"/>
        </w:rPr>
        <w:t>Kerjasama</w:t>
      </w:r>
    </w:p>
    <w:p w:rsidR="00894879" w:rsidRPr="00894879" w:rsidRDefault="00894879" w:rsidP="006F64DE">
      <w:pPr>
        <w:pStyle w:val="ListParagraph"/>
        <w:numPr>
          <w:ilvl w:val="1"/>
          <w:numId w:val="5"/>
        </w:numPr>
        <w:spacing w:after="0" w:line="240" w:lineRule="auto"/>
        <w:ind w:left="1440" w:hanging="709"/>
        <w:jc w:val="both"/>
        <w:rPr>
          <w:rFonts w:ascii="Times New Roman" w:hAnsi="Times New Roman"/>
          <w:sz w:val="23"/>
          <w:szCs w:val="23"/>
        </w:rPr>
      </w:pPr>
      <w:r w:rsidRPr="00894879">
        <w:rPr>
          <w:rFonts w:ascii="Times New Roman" w:hAnsi="Times New Roman"/>
          <w:sz w:val="23"/>
          <w:szCs w:val="23"/>
        </w:rPr>
        <w:t>Kedisiplinan</w:t>
      </w:r>
    </w:p>
    <w:p w:rsidR="00894879" w:rsidRPr="00894879" w:rsidRDefault="00894879" w:rsidP="006F64DE">
      <w:pPr>
        <w:pStyle w:val="ListParagraph"/>
        <w:numPr>
          <w:ilvl w:val="1"/>
          <w:numId w:val="5"/>
        </w:numPr>
        <w:spacing w:after="0" w:line="240" w:lineRule="auto"/>
        <w:ind w:left="1440" w:hanging="720"/>
        <w:jc w:val="both"/>
        <w:rPr>
          <w:rFonts w:ascii="Times New Roman" w:hAnsi="Times New Roman"/>
          <w:sz w:val="23"/>
          <w:szCs w:val="23"/>
        </w:rPr>
      </w:pPr>
      <w:r w:rsidRPr="00894879">
        <w:rPr>
          <w:rFonts w:ascii="Times New Roman" w:hAnsi="Times New Roman"/>
          <w:sz w:val="23"/>
          <w:szCs w:val="23"/>
        </w:rPr>
        <w:t>Kemampuan</w:t>
      </w:r>
    </w:p>
    <w:p w:rsidR="00894879" w:rsidRPr="00894879" w:rsidRDefault="00894879" w:rsidP="006F64DE">
      <w:pPr>
        <w:pStyle w:val="ListParagraph"/>
        <w:numPr>
          <w:ilvl w:val="1"/>
          <w:numId w:val="5"/>
        </w:numPr>
        <w:spacing w:after="0" w:line="240" w:lineRule="auto"/>
        <w:ind w:left="1440" w:hanging="720"/>
        <w:jc w:val="both"/>
        <w:rPr>
          <w:rFonts w:ascii="Times New Roman" w:hAnsi="Times New Roman"/>
          <w:sz w:val="23"/>
          <w:szCs w:val="23"/>
        </w:rPr>
      </w:pPr>
      <w:r w:rsidRPr="00894879">
        <w:rPr>
          <w:rFonts w:ascii="Times New Roman" w:hAnsi="Times New Roman"/>
          <w:sz w:val="23"/>
          <w:szCs w:val="23"/>
        </w:rPr>
        <w:t>Tanggung jawab</w:t>
      </w:r>
      <w:r w:rsidR="00CA2E28" w:rsidRPr="00894879">
        <w:rPr>
          <w:rFonts w:ascii="Times New Roman" w:hAnsi="Times New Roman"/>
          <w:sz w:val="23"/>
          <w:szCs w:val="23"/>
        </w:rPr>
        <w:tab/>
      </w:r>
    </w:p>
    <w:p w:rsidR="00A0398A" w:rsidRPr="00F9702F" w:rsidRDefault="00BF122B" w:rsidP="006F64DE">
      <w:pPr>
        <w:pStyle w:val="ListParagraph"/>
        <w:numPr>
          <w:ilvl w:val="0"/>
          <w:numId w:val="5"/>
        </w:numPr>
        <w:spacing w:line="240" w:lineRule="auto"/>
        <w:jc w:val="both"/>
        <w:rPr>
          <w:rFonts w:ascii="Times New Roman" w:hAnsi="Times New Roman"/>
          <w:sz w:val="23"/>
          <w:szCs w:val="23"/>
        </w:rPr>
      </w:pPr>
      <w:r w:rsidRPr="00894879">
        <w:rPr>
          <w:rFonts w:ascii="Times New Roman" w:hAnsi="Times New Roman"/>
          <w:sz w:val="23"/>
          <w:szCs w:val="23"/>
        </w:rPr>
        <w:t>Faktor-faktor</w:t>
      </w:r>
      <w:r w:rsidRPr="00894879">
        <w:rPr>
          <w:rFonts w:ascii="Times New Roman" w:hAnsi="Times New Roman"/>
          <w:sz w:val="23"/>
          <w:szCs w:val="23"/>
          <w:lang w:val="en-US"/>
        </w:rPr>
        <w:t xml:space="preserve"> </w:t>
      </w:r>
      <w:r w:rsidRPr="00894879">
        <w:rPr>
          <w:rFonts w:ascii="Times New Roman" w:hAnsi="Times New Roman"/>
          <w:sz w:val="23"/>
          <w:szCs w:val="23"/>
        </w:rPr>
        <w:t>pendukung</w:t>
      </w:r>
      <w:r w:rsidRPr="00894879">
        <w:rPr>
          <w:rFonts w:ascii="Times New Roman" w:hAnsi="Times New Roman"/>
          <w:sz w:val="23"/>
          <w:szCs w:val="23"/>
          <w:lang w:val="en-US"/>
        </w:rPr>
        <w:t xml:space="preserve"> </w:t>
      </w:r>
      <w:r w:rsidRPr="00894879">
        <w:rPr>
          <w:rFonts w:ascii="Times New Roman" w:hAnsi="Times New Roman"/>
          <w:sz w:val="23"/>
          <w:szCs w:val="23"/>
        </w:rPr>
        <w:t>dan</w:t>
      </w:r>
      <w:r w:rsidRPr="00894879">
        <w:rPr>
          <w:rFonts w:ascii="Times New Roman" w:hAnsi="Times New Roman"/>
          <w:sz w:val="23"/>
          <w:szCs w:val="23"/>
          <w:lang w:val="en-US"/>
        </w:rPr>
        <w:t xml:space="preserve"> </w:t>
      </w:r>
      <w:r w:rsidRPr="00894879">
        <w:rPr>
          <w:rFonts w:ascii="Times New Roman" w:hAnsi="Times New Roman"/>
          <w:sz w:val="23"/>
          <w:szCs w:val="23"/>
        </w:rPr>
        <w:t>penghambat</w:t>
      </w:r>
      <w:r w:rsidRPr="00894879">
        <w:rPr>
          <w:rFonts w:ascii="Times New Roman" w:hAnsi="Times New Roman"/>
          <w:sz w:val="23"/>
          <w:szCs w:val="23"/>
          <w:lang w:val="en-US"/>
        </w:rPr>
        <w:t xml:space="preserve"> </w:t>
      </w:r>
      <w:r w:rsidRPr="00894879">
        <w:rPr>
          <w:rFonts w:ascii="Times New Roman" w:hAnsi="Times New Roman"/>
          <w:sz w:val="23"/>
          <w:szCs w:val="23"/>
        </w:rPr>
        <w:t>kinerja</w:t>
      </w:r>
      <w:r w:rsidRPr="00894879">
        <w:rPr>
          <w:rFonts w:ascii="Times New Roman" w:hAnsi="Times New Roman"/>
          <w:sz w:val="23"/>
          <w:szCs w:val="23"/>
          <w:lang w:val="en-US"/>
        </w:rPr>
        <w:t xml:space="preserve"> </w:t>
      </w:r>
      <w:r w:rsidRPr="00894879">
        <w:rPr>
          <w:rFonts w:ascii="Times New Roman" w:hAnsi="Times New Roman"/>
          <w:sz w:val="23"/>
          <w:szCs w:val="23"/>
        </w:rPr>
        <w:t>anggota</w:t>
      </w:r>
      <w:r w:rsidRPr="00894879">
        <w:rPr>
          <w:rFonts w:ascii="Times New Roman" w:hAnsi="Times New Roman"/>
          <w:sz w:val="23"/>
          <w:szCs w:val="23"/>
          <w:lang w:val="en-US"/>
        </w:rPr>
        <w:t xml:space="preserve"> </w:t>
      </w:r>
      <w:r w:rsidRPr="00894879">
        <w:rPr>
          <w:rFonts w:ascii="Times New Roman" w:hAnsi="Times New Roman"/>
          <w:sz w:val="23"/>
          <w:szCs w:val="23"/>
        </w:rPr>
        <w:t>Satuan</w:t>
      </w:r>
      <w:r w:rsidRPr="00894879">
        <w:rPr>
          <w:rFonts w:ascii="Times New Roman" w:hAnsi="Times New Roman"/>
          <w:sz w:val="23"/>
          <w:szCs w:val="23"/>
          <w:lang w:val="en-US"/>
        </w:rPr>
        <w:t xml:space="preserve"> </w:t>
      </w:r>
      <w:r w:rsidRPr="00894879">
        <w:rPr>
          <w:rFonts w:ascii="Times New Roman" w:hAnsi="Times New Roman"/>
          <w:sz w:val="23"/>
          <w:szCs w:val="23"/>
        </w:rPr>
        <w:t>Polisi</w:t>
      </w:r>
      <w:r w:rsidRPr="00894879">
        <w:rPr>
          <w:rFonts w:ascii="Times New Roman" w:hAnsi="Times New Roman"/>
          <w:sz w:val="23"/>
          <w:szCs w:val="23"/>
          <w:lang w:val="en-US"/>
        </w:rPr>
        <w:t xml:space="preserve"> </w:t>
      </w:r>
      <w:r w:rsidRPr="00894879">
        <w:rPr>
          <w:rFonts w:ascii="Times New Roman" w:hAnsi="Times New Roman"/>
          <w:sz w:val="23"/>
          <w:szCs w:val="23"/>
        </w:rPr>
        <w:t>Pamong</w:t>
      </w:r>
      <w:r w:rsidRPr="00894879">
        <w:rPr>
          <w:rFonts w:ascii="Times New Roman" w:hAnsi="Times New Roman"/>
          <w:sz w:val="23"/>
          <w:szCs w:val="23"/>
          <w:lang w:val="en-US"/>
        </w:rPr>
        <w:t xml:space="preserve"> </w:t>
      </w:r>
      <w:r w:rsidRPr="00894879">
        <w:rPr>
          <w:rFonts w:ascii="Times New Roman" w:hAnsi="Times New Roman"/>
          <w:sz w:val="23"/>
          <w:szCs w:val="23"/>
        </w:rPr>
        <w:t>Praja</w:t>
      </w:r>
      <w:r w:rsidRPr="00894879">
        <w:rPr>
          <w:rFonts w:ascii="Times New Roman" w:hAnsi="Times New Roman"/>
          <w:sz w:val="23"/>
          <w:szCs w:val="23"/>
          <w:lang w:val="en-US"/>
        </w:rPr>
        <w:t xml:space="preserve"> </w:t>
      </w:r>
      <w:r w:rsidRPr="00894879">
        <w:rPr>
          <w:rFonts w:ascii="Times New Roman" w:hAnsi="Times New Roman"/>
          <w:sz w:val="23"/>
          <w:szCs w:val="23"/>
        </w:rPr>
        <w:t>Dalam</w:t>
      </w:r>
      <w:r w:rsidRPr="00894879">
        <w:rPr>
          <w:rFonts w:ascii="Times New Roman" w:hAnsi="Times New Roman"/>
          <w:sz w:val="23"/>
          <w:szCs w:val="23"/>
          <w:lang w:val="en-US"/>
        </w:rPr>
        <w:t xml:space="preserve"> </w:t>
      </w:r>
      <w:r w:rsidRPr="00894879">
        <w:rPr>
          <w:rFonts w:ascii="Times New Roman" w:hAnsi="Times New Roman"/>
          <w:sz w:val="23"/>
          <w:szCs w:val="23"/>
        </w:rPr>
        <w:t>Menertib</w:t>
      </w:r>
      <w:r w:rsidR="00075B5F">
        <w:rPr>
          <w:rFonts w:ascii="Times New Roman" w:hAnsi="Times New Roman"/>
          <w:sz w:val="23"/>
          <w:szCs w:val="23"/>
          <w:lang w:val="en-US"/>
        </w:rPr>
        <w:t>an Alat Peraga Kampanye (ALGAKA)</w:t>
      </w:r>
      <w:r w:rsidRPr="00894879">
        <w:rPr>
          <w:rFonts w:ascii="Times New Roman" w:hAnsi="Times New Roman"/>
          <w:sz w:val="23"/>
          <w:szCs w:val="23"/>
          <w:lang w:val="en-US"/>
        </w:rPr>
        <w:t xml:space="preserve"> </w:t>
      </w:r>
      <w:r w:rsidR="00075B5F">
        <w:rPr>
          <w:rFonts w:ascii="Times New Roman" w:hAnsi="Times New Roman"/>
          <w:sz w:val="23"/>
          <w:szCs w:val="23"/>
          <w:lang w:val="en-US"/>
        </w:rPr>
        <w:t xml:space="preserve"> di </w:t>
      </w:r>
      <w:r w:rsidRPr="00894879">
        <w:rPr>
          <w:rFonts w:ascii="Times New Roman" w:hAnsi="Times New Roman"/>
          <w:sz w:val="23"/>
          <w:szCs w:val="23"/>
        </w:rPr>
        <w:t>Kota Samarinda.</w:t>
      </w:r>
    </w:p>
    <w:p w:rsidR="00F9702F" w:rsidRPr="00894879" w:rsidRDefault="00F9702F" w:rsidP="00F9702F">
      <w:pPr>
        <w:pStyle w:val="ListParagraph"/>
        <w:spacing w:line="240" w:lineRule="auto"/>
        <w:ind w:left="360"/>
        <w:jc w:val="both"/>
        <w:rPr>
          <w:rFonts w:ascii="Times New Roman" w:hAnsi="Times New Roman"/>
          <w:sz w:val="23"/>
          <w:szCs w:val="23"/>
        </w:rPr>
      </w:pPr>
    </w:p>
    <w:p w:rsidR="00CA2E28" w:rsidRDefault="00CA2E28" w:rsidP="00CA2E28">
      <w:pPr>
        <w:pStyle w:val="ListParagraph"/>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Sumber dan Jenis Data</w:t>
      </w:r>
    </w:p>
    <w:p w:rsidR="00CA2E28" w:rsidRPr="00D51DB8" w:rsidRDefault="00CA2E28" w:rsidP="00CA2E28">
      <w:pPr>
        <w:ind w:firstLine="567"/>
        <w:jc w:val="both"/>
      </w:pPr>
      <w:proofErr w:type="gramStart"/>
      <w:r w:rsidRPr="00855FBE">
        <w:t>Dalam suatu penelitian,</w:t>
      </w:r>
      <w:r w:rsidRPr="00D51DB8">
        <w:t xml:space="preserve"> sumber data sangat diperlukan untuk melengkapi pendeskripsian penelitian, dimana keseluruhan data tersebut perlu penjelasan dari mana asal sumber tersebut.</w:t>
      </w:r>
      <w:proofErr w:type="gramEnd"/>
    </w:p>
    <w:p w:rsidR="00CA2E28" w:rsidRPr="00D51DB8" w:rsidRDefault="00CA2E28" w:rsidP="00CA2E28">
      <w:pPr>
        <w:jc w:val="both"/>
      </w:pPr>
      <w:r w:rsidRPr="00D51DB8">
        <w:t xml:space="preserve">Sumber data penelitian ini dapat dibedakan menjadi dua, </w:t>
      </w:r>
      <w:proofErr w:type="gramStart"/>
      <w:r w:rsidRPr="00D51DB8">
        <w:t>yaitu :</w:t>
      </w:r>
      <w:proofErr w:type="gramEnd"/>
    </w:p>
    <w:p w:rsidR="00CA2E28" w:rsidRPr="00E52705" w:rsidRDefault="00CA2E28" w:rsidP="006F64DE">
      <w:pPr>
        <w:pStyle w:val="ListParagraph"/>
        <w:numPr>
          <w:ilvl w:val="0"/>
          <w:numId w:val="1"/>
        </w:numPr>
        <w:spacing w:after="0" w:line="240" w:lineRule="auto"/>
        <w:ind w:left="284" w:hanging="284"/>
        <w:contextualSpacing w:val="0"/>
        <w:jc w:val="both"/>
        <w:rPr>
          <w:rFonts w:ascii="Times New Roman" w:hAnsi="Times New Roman"/>
          <w:sz w:val="24"/>
          <w:szCs w:val="24"/>
          <w:lang w:val="en-AU"/>
        </w:rPr>
      </w:pPr>
      <w:r w:rsidRPr="00E52705">
        <w:rPr>
          <w:rFonts w:ascii="Times New Roman" w:hAnsi="Times New Roman"/>
          <w:sz w:val="24"/>
          <w:szCs w:val="24"/>
        </w:rPr>
        <w:t xml:space="preserve">Data primer, yaitu data yang diperoleh melalui narasumber dengan cara melakukan tanya jawab secara langsung kepada informan dan dipandu melalui pertanyaan yang sesuai dengan fokus penelitian yang dipersiapkan sebelumnya oleh penulis. </w:t>
      </w:r>
      <w:r w:rsidRPr="00E52705">
        <w:rPr>
          <w:rFonts w:ascii="Times New Roman" w:hAnsi="Times New Roman"/>
          <w:sz w:val="24"/>
          <w:szCs w:val="24"/>
          <w:lang w:val="en-AU"/>
        </w:rPr>
        <w:t xml:space="preserve">Dalam hal ini penulis menggunakan metode </w:t>
      </w:r>
      <w:r w:rsidRPr="00E52705">
        <w:rPr>
          <w:rFonts w:ascii="Times New Roman" w:hAnsi="Times New Roman"/>
          <w:i/>
          <w:sz w:val="24"/>
          <w:szCs w:val="24"/>
          <w:lang w:val="en-AU"/>
        </w:rPr>
        <w:t xml:space="preserve">purposive sampling </w:t>
      </w:r>
      <w:r w:rsidRPr="00E52705">
        <w:rPr>
          <w:rFonts w:ascii="Times New Roman" w:hAnsi="Times New Roman"/>
          <w:sz w:val="24"/>
          <w:szCs w:val="24"/>
          <w:lang w:val="en-AU"/>
        </w:rPr>
        <w:t xml:space="preserve">yang menjadikan </w:t>
      </w:r>
      <w:r w:rsidR="00894879">
        <w:rPr>
          <w:rFonts w:ascii="Times New Roman" w:hAnsi="Times New Roman"/>
          <w:sz w:val="24"/>
          <w:szCs w:val="24"/>
        </w:rPr>
        <w:t>Kepala Seksi Operasional Satuan Polisi Pamong Praja</w:t>
      </w:r>
      <w:r w:rsidR="00894879">
        <w:rPr>
          <w:rFonts w:ascii="Times New Roman" w:hAnsi="Times New Roman"/>
          <w:sz w:val="24"/>
          <w:szCs w:val="24"/>
          <w:lang w:val="en-US"/>
        </w:rPr>
        <w:t xml:space="preserve"> </w:t>
      </w:r>
      <w:r w:rsidRPr="00E52705">
        <w:rPr>
          <w:rFonts w:ascii="Times New Roman" w:hAnsi="Times New Roman"/>
          <w:sz w:val="24"/>
          <w:szCs w:val="24"/>
          <w:lang w:val="en-AU"/>
        </w:rPr>
        <w:t xml:space="preserve">sebagai </w:t>
      </w:r>
      <w:r w:rsidRPr="00E52705">
        <w:rPr>
          <w:rFonts w:ascii="Times New Roman" w:hAnsi="Times New Roman"/>
          <w:i/>
          <w:sz w:val="24"/>
          <w:szCs w:val="24"/>
          <w:lang w:val="en-AU"/>
        </w:rPr>
        <w:t>key informan</w:t>
      </w:r>
      <w:r w:rsidRPr="00E52705">
        <w:rPr>
          <w:rFonts w:ascii="Times New Roman" w:hAnsi="Times New Roman"/>
          <w:sz w:val="24"/>
          <w:szCs w:val="24"/>
          <w:lang w:val="en-AU"/>
        </w:rPr>
        <w:t xml:space="preserve"> dan </w:t>
      </w:r>
      <w:r w:rsidR="00894879">
        <w:rPr>
          <w:rFonts w:ascii="Times New Roman" w:hAnsi="Times New Roman"/>
          <w:sz w:val="24"/>
          <w:szCs w:val="24"/>
        </w:rPr>
        <w:t>3 anggota Satuan Polisi Pamong Praja</w:t>
      </w:r>
      <w:r w:rsidR="00894879">
        <w:rPr>
          <w:rFonts w:ascii="Times New Roman" w:hAnsi="Times New Roman"/>
          <w:sz w:val="24"/>
          <w:szCs w:val="24"/>
          <w:lang w:val="en-AU"/>
        </w:rPr>
        <w:t xml:space="preserve"> sebagai </w:t>
      </w:r>
      <w:r w:rsidR="00894879">
        <w:rPr>
          <w:rFonts w:ascii="Times New Roman" w:hAnsi="Times New Roman"/>
          <w:i/>
          <w:sz w:val="24"/>
          <w:szCs w:val="24"/>
          <w:lang w:val="en-AU"/>
        </w:rPr>
        <w:t>Informan.</w:t>
      </w:r>
    </w:p>
    <w:p w:rsidR="00CA2E28" w:rsidRDefault="00CA2E28" w:rsidP="006F64DE">
      <w:pPr>
        <w:pStyle w:val="ListParagraph"/>
        <w:numPr>
          <w:ilvl w:val="0"/>
          <w:numId w:val="1"/>
        </w:numPr>
        <w:spacing w:after="0" w:line="240" w:lineRule="auto"/>
        <w:ind w:left="284" w:hanging="284"/>
        <w:contextualSpacing w:val="0"/>
        <w:jc w:val="both"/>
        <w:rPr>
          <w:rFonts w:ascii="Times New Roman" w:hAnsi="Times New Roman"/>
          <w:sz w:val="24"/>
          <w:szCs w:val="24"/>
        </w:rPr>
      </w:pPr>
      <w:r w:rsidRPr="00E52705">
        <w:rPr>
          <w:rFonts w:ascii="Times New Roman" w:hAnsi="Times New Roman"/>
          <w:sz w:val="24"/>
          <w:szCs w:val="24"/>
        </w:rPr>
        <w:t>Data sekunder, yaitu data yang diperoleh melalui beberapa sumber informasi, antara lain:</w:t>
      </w:r>
    </w:p>
    <w:p w:rsidR="00CA2E28" w:rsidRDefault="00CA2E28" w:rsidP="006F64DE">
      <w:pPr>
        <w:pStyle w:val="ListParagraph"/>
        <w:numPr>
          <w:ilvl w:val="0"/>
          <w:numId w:val="2"/>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 xml:space="preserve">Dokumen-dokumen yang menjadi obyek penelitian. </w:t>
      </w:r>
    </w:p>
    <w:p w:rsidR="00CA2E28" w:rsidRPr="00F9702F" w:rsidRDefault="00CA2E28" w:rsidP="006F64DE">
      <w:pPr>
        <w:pStyle w:val="ListParagraph"/>
        <w:numPr>
          <w:ilvl w:val="0"/>
          <w:numId w:val="2"/>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Buku-buku ilmiah, hasil penulisan yang relevan dengan penelitian ini.</w:t>
      </w:r>
    </w:p>
    <w:p w:rsidR="00F9702F" w:rsidRPr="009E3EF2" w:rsidRDefault="00F9702F" w:rsidP="00F9702F">
      <w:pPr>
        <w:pStyle w:val="ListParagraph"/>
        <w:spacing w:after="0" w:line="240" w:lineRule="auto"/>
        <w:ind w:left="567"/>
        <w:contextualSpacing w:val="0"/>
        <w:jc w:val="both"/>
        <w:rPr>
          <w:rFonts w:ascii="Times New Roman" w:hAnsi="Times New Roman"/>
          <w:sz w:val="24"/>
          <w:szCs w:val="24"/>
        </w:rPr>
      </w:pPr>
    </w:p>
    <w:p w:rsidR="00CA2E28" w:rsidRPr="005D6A5B" w:rsidRDefault="00CA2E28" w:rsidP="00CA2E28">
      <w:pPr>
        <w:jc w:val="both"/>
        <w:rPr>
          <w:b/>
          <w:i/>
          <w:sz w:val="23"/>
          <w:szCs w:val="23"/>
        </w:rPr>
      </w:pPr>
      <w:r w:rsidRPr="005D6A5B">
        <w:rPr>
          <w:b/>
          <w:i/>
          <w:sz w:val="23"/>
          <w:szCs w:val="23"/>
        </w:rPr>
        <w:t>Teknik Pengumpulan Data</w:t>
      </w:r>
    </w:p>
    <w:p w:rsidR="00CA2E28" w:rsidRPr="006519B9" w:rsidRDefault="00CA2E28" w:rsidP="00CA2E28">
      <w:pPr>
        <w:tabs>
          <w:tab w:val="left" w:pos="720"/>
        </w:tabs>
        <w:ind w:firstLine="567"/>
        <w:jc w:val="both"/>
        <w:rPr>
          <w:lang w:val="id-ID"/>
        </w:rPr>
      </w:pPr>
      <w:r w:rsidRPr="006519B9">
        <w:rPr>
          <w:lang w:val="id-ID"/>
        </w:rPr>
        <w:t>Untuk penulisan skripsi ini,</w:t>
      </w:r>
      <w:r>
        <w:t xml:space="preserve"> </w:t>
      </w:r>
      <w:r w:rsidRPr="006519B9">
        <w:rPr>
          <w:lang w:val="id-ID"/>
        </w:rPr>
        <w:t xml:space="preserve">penulis dalam mengumpulkan data menggunakan beberapa cara atau teknik sebagai berikut: </w:t>
      </w:r>
    </w:p>
    <w:p w:rsidR="00CA2E28" w:rsidRPr="00636104" w:rsidRDefault="00CA2E28" w:rsidP="006F64DE">
      <w:pPr>
        <w:pStyle w:val="ListParagraph"/>
        <w:numPr>
          <w:ilvl w:val="1"/>
          <w:numId w:val="6"/>
        </w:numPr>
        <w:tabs>
          <w:tab w:val="left" w:pos="284"/>
        </w:tabs>
        <w:spacing w:after="0" w:line="240" w:lineRule="auto"/>
        <w:ind w:left="284" w:hanging="284"/>
        <w:jc w:val="both"/>
        <w:rPr>
          <w:rFonts w:ascii="Times New Roman" w:hAnsi="Times New Roman"/>
          <w:sz w:val="24"/>
          <w:szCs w:val="24"/>
        </w:rPr>
      </w:pPr>
      <w:r w:rsidRPr="006519B9">
        <w:rPr>
          <w:rFonts w:ascii="Times New Roman" w:hAnsi="Times New Roman"/>
          <w:sz w:val="24"/>
          <w:szCs w:val="24"/>
        </w:rPr>
        <w:t xml:space="preserve">Penelitian Kepustakaan </w:t>
      </w:r>
      <w:r>
        <w:rPr>
          <w:rFonts w:ascii="Times New Roman" w:hAnsi="Times New Roman"/>
          <w:sz w:val="24"/>
          <w:szCs w:val="24"/>
        </w:rPr>
        <w:t>(</w:t>
      </w:r>
      <w:r w:rsidRPr="006519B9">
        <w:rPr>
          <w:rFonts w:ascii="Times New Roman" w:hAnsi="Times New Roman"/>
          <w:i/>
          <w:sz w:val="24"/>
          <w:szCs w:val="24"/>
        </w:rPr>
        <w:t>Library Research</w:t>
      </w:r>
      <w:r>
        <w:rPr>
          <w:rFonts w:ascii="Times New Roman" w:hAnsi="Times New Roman"/>
          <w:sz w:val="24"/>
          <w:szCs w:val="24"/>
        </w:rPr>
        <w:t>)</w:t>
      </w:r>
      <w:r w:rsidRPr="006519B9">
        <w:rPr>
          <w:rFonts w:ascii="Times New Roman" w:hAnsi="Times New Roman"/>
          <w:i/>
          <w:sz w:val="24"/>
          <w:szCs w:val="24"/>
        </w:rPr>
        <w:t xml:space="preserve"> </w:t>
      </w:r>
      <w:r w:rsidRPr="006519B9">
        <w:rPr>
          <w:rFonts w:ascii="Times New Roman" w:hAnsi="Times New Roman"/>
          <w:sz w:val="24"/>
          <w:szCs w:val="24"/>
        </w:rPr>
        <w:t>yaitu memanfaatkan perpustakaan sebagai sarana dalam mengumpulkan data, dengan mempelajari buku – buku sebagai bahan referensi.</w:t>
      </w:r>
    </w:p>
    <w:p w:rsidR="00CA2E28" w:rsidRPr="006519B9" w:rsidRDefault="00CA2E28" w:rsidP="006F64DE">
      <w:pPr>
        <w:pStyle w:val="ListParagraph"/>
        <w:numPr>
          <w:ilvl w:val="1"/>
          <w:numId w:val="6"/>
        </w:numPr>
        <w:tabs>
          <w:tab w:val="left" w:pos="284"/>
        </w:tabs>
        <w:spacing w:after="0" w:line="240" w:lineRule="auto"/>
        <w:ind w:left="284" w:hanging="284"/>
        <w:jc w:val="both"/>
        <w:rPr>
          <w:rFonts w:ascii="Times New Roman" w:hAnsi="Times New Roman"/>
          <w:sz w:val="24"/>
          <w:szCs w:val="24"/>
        </w:rPr>
      </w:pPr>
      <w:r w:rsidRPr="006519B9">
        <w:rPr>
          <w:rFonts w:ascii="Times New Roman" w:hAnsi="Times New Roman"/>
          <w:sz w:val="24"/>
          <w:szCs w:val="24"/>
        </w:rPr>
        <w:t xml:space="preserve">Penelitian Lapangan </w:t>
      </w:r>
      <w:r>
        <w:rPr>
          <w:rFonts w:ascii="Times New Roman" w:hAnsi="Times New Roman"/>
          <w:sz w:val="24"/>
          <w:szCs w:val="24"/>
        </w:rPr>
        <w:t>(</w:t>
      </w:r>
      <w:r w:rsidRPr="006519B9">
        <w:rPr>
          <w:rFonts w:ascii="Times New Roman" w:hAnsi="Times New Roman"/>
          <w:i/>
          <w:sz w:val="24"/>
          <w:szCs w:val="24"/>
        </w:rPr>
        <w:t>Field Work Research</w:t>
      </w:r>
      <w:r>
        <w:rPr>
          <w:rFonts w:ascii="Times New Roman" w:hAnsi="Times New Roman"/>
          <w:sz w:val="24"/>
          <w:szCs w:val="24"/>
        </w:rPr>
        <w:t>)</w:t>
      </w:r>
      <w:r w:rsidRPr="006519B9">
        <w:rPr>
          <w:rFonts w:ascii="Times New Roman" w:hAnsi="Times New Roman"/>
          <w:i/>
          <w:sz w:val="24"/>
          <w:szCs w:val="24"/>
        </w:rPr>
        <w:t xml:space="preserve"> </w:t>
      </w:r>
      <w:r w:rsidRPr="006519B9">
        <w:rPr>
          <w:rFonts w:ascii="Times New Roman" w:hAnsi="Times New Roman"/>
          <w:sz w:val="24"/>
          <w:szCs w:val="24"/>
        </w:rPr>
        <w:t>yaitu penelitian yang dilakukan secara langsung di</w:t>
      </w:r>
      <w:r>
        <w:rPr>
          <w:rFonts w:ascii="Times New Roman" w:hAnsi="Times New Roman"/>
          <w:sz w:val="24"/>
          <w:szCs w:val="24"/>
        </w:rPr>
        <w:t xml:space="preserve"> </w:t>
      </w:r>
      <w:r w:rsidRPr="006519B9">
        <w:rPr>
          <w:rFonts w:ascii="Times New Roman" w:hAnsi="Times New Roman"/>
          <w:sz w:val="24"/>
          <w:szCs w:val="24"/>
        </w:rPr>
        <w:t>lapangan dengan menggunakan beberapa teknik sebagai berikut:</w:t>
      </w:r>
    </w:p>
    <w:p w:rsidR="00CA2E28" w:rsidRPr="00494E3B" w:rsidRDefault="00CA2E28" w:rsidP="006F64DE">
      <w:pPr>
        <w:pStyle w:val="ListParagraph"/>
        <w:numPr>
          <w:ilvl w:val="2"/>
          <w:numId w:val="7"/>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Observasi, yaitu pengamatan langsung di</w:t>
      </w:r>
      <w:r>
        <w:rPr>
          <w:rFonts w:ascii="Times New Roman" w:hAnsi="Times New Roman"/>
          <w:sz w:val="24"/>
          <w:szCs w:val="24"/>
        </w:rPr>
        <w:t xml:space="preserve"> </w:t>
      </w:r>
      <w:r w:rsidRPr="00494E3B">
        <w:rPr>
          <w:rFonts w:ascii="Times New Roman" w:hAnsi="Times New Roman"/>
          <w:sz w:val="24"/>
          <w:szCs w:val="24"/>
        </w:rPr>
        <w:t>lapangan.</w:t>
      </w:r>
    </w:p>
    <w:p w:rsidR="00CA2E28" w:rsidRPr="00494E3B" w:rsidRDefault="00CA2E28" w:rsidP="006F64DE">
      <w:pPr>
        <w:pStyle w:val="ListParagraph"/>
        <w:numPr>
          <w:ilvl w:val="2"/>
          <w:numId w:val="7"/>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Wawancara, yaitu mengadakan wawancara untuk meleng</w:t>
      </w:r>
      <w:r>
        <w:rPr>
          <w:rFonts w:ascii="Times New Roman" w:hAnsi="Times New Roman"/>
          <w:sz w:val="24"/>
          <w:szCs w:val="24"/>
        </w:rPr>
        <w:t>k</w:t>
      </w:r>
      <w:r w:rsidRPr="00494E3B">
        <w:rPr>
          <w:rFonts w:ascii="Times New Roman" w:hAnsi="Times New Roman"/>
          <w:sz w:val="24"/>
          <w:szCs w:val="24"/>
        </w:rPr>
        <w:t>api keterangan-keterangan yang berkaitan dengan penelitian.</w:t>
      </w:r>
    </w:p>
    <w:p w:rsidR="00894879" w:rsidRPr="00F9702F" w:rsidRDefault="00CA2E28" w:rsidP="00894879">
      <w:pPr>
        <w:pStyle w:val="ListParagraph"/>
        <w:numPr>
          <w:ilvl w:val="2"/>
          <w:numId w:val="7"/>
        </w:numPr>
        <w:tabs>
          <w:tab w:val="left" w:pos="-142"/>
        </w:tabs>
        <w:spacing w:after="240" w:line="240" w:lineRule="auto"/>
        <w:ind w:left="567" w:hanging="142"/>
        <w:jc w:val="both"/>
        <w:rPr>
          <w:rFonts w:ascii="Times New Roman" w:hAnsi="Times New Roman"/>
          <w:sz w:val="24"/>
          <w:szCs w:val="24"/>
        </w:rPr>
      </w:pPr>
      <w:r w:rsidRPr="00494E3B">
        <w:rPr>
          <w:rFonts w:ascii="Times New Roman" w:hAnsi="Times New Roman"/>
          <w:sz w:val="24"/>
          <w:szCs w:val="24"/>
        </w:rPr>
        <w:lastRenderedPageBreak/>
        <w:t>Dokumentasi, yaitu pengumpulan data berdasarkan dokumentasi-dokumentasi yang ada sebagai sumber data.</w:t>
      </w:r>
    </w:p>
    <w:p w:rsidR="00F9702F" w:rsidRPr="00F9702F" w:rsidRDefault="00F9702F" w:rsidP="00F9702F">
      <w:pPr>
        <w:pStyle w:val="ListParagraph"/>
        <w:tabs>
          <w:tab w:val="left" w:pos="-142"/>
        </w:tabs>
        <w:spacing w:after="240" w:line="240" w:lineRule="auto"/>
        <w:ind w:left="567"/>
        <w:jc w:val="both"/>
        <w:rPr>
          <w:rFonts w:ascii="Times New Roman" w:hAnsi="Times New Roman"/>
          <w:sz w:val="24"/>
          <w:szCs w:val="24"/>
        </w:rPr>
      </w:pPr>
    </w:p>
    <w:p w:rsidR="00CA2E28" w:rsidRDefault="00CA2E28" w:rsidP="00CA2E28">
      <w:pPr>
        <w:pStyle w:val="ListParagraph"/>
        <w:spacing w:after="0" w:line="240" w:lineRule="auto"/>
        <w:ind w:left="1242" w:hanging="1242"/>
        <w:jc w:val="both"/>
        <w:rPr>
          <w:rFonts w:ascii="Times New Roman" w:hAnsi="Times New Roman"/>
          <w:b/>
          <w:i/>
          <w:sz w:val="23"/>
          <w:szCs w:val="23"/>
          <w:lang w:val="en-US"/>
        </w:rPr>
      </w:pPr>
      <w:r>
        <w:rPr>
          <w:rFonts w:ascii="Times New Roman" w:hAnsi="Times New Roman"/>
          <w:b/>
          <w:i/>
          <w:sz w:val="23"/>
          <w:szCs w:val="23"/>
          <w:lang w:val="en-US"/>
        </w:rPr>
        <w:t>Teknik Analisis Data</w:t>
      </w:r>
    </w:p>
    <w:p w:rsidR="00BF122B" w:rsidRDefault="00CA2E28" w:rsidP="00CA2E28">
      <w:pPr>
        <w:pStyle w:val="Title"/>
        <w:tabs>
          <w:tab w:val="left" w:pos="567"/>
        </w:tabs>
        <w:ind w:hanging="11"/>
        <w:contextualSpacing/>
        <w:jc w:val="both"/>
        <w:rPr>
          <w:b w:val="0"/>
          <w:sz w:val="23"/>
          <w:szCs w:val="23"/>
        </w:rPr>
      </w:pPr>
      <w:r>
        <w:rPr>
          <w:b w:val="0"/>
          <w:sz w:val="23"/>
          <w:szCs w:val="23"/>
        </w:rPr>
        <w:tab/>
      </w:r>
      <w:r>
        <w:rPr>
          <w:b w:val="0"/>
          <w:sz w:val="23"/>
          <w:szCs w:val="23"/>
        </w:rPr>
        <w:tab/>
      </w:r>
      <w:r w:rsidRPr="0006425E">
        <w:rPr>
          <w:b w:val="0"/>
          <w:sz w:val="23"/>
          <w:szCs w:val="23"/>
        </w:rPr>
        <w:t>Metode analisis data yang digunakan adalah deskriptif kualitatif dengan melakukan pendekatan dengan metode analisis data kualitatif model interaktif dari Miles dan Huberman (</w:t>
      </w:r>
      <w:r w:rsidR="00E24938">
        <w:rPr>
          <w:b w:val="0"/>
          <w:sz w:val="23"/>
          <w:szCs w:val="23"/>
          <w:lang w:val="id-ID"/>
        </w:rPr>
        <w:t xml:space="preserve">dalam </w:t>
      </w:r>
      <w:r w:rsidR="00E24938">
        <w:rPr>
          <w:b w:val="0"/>
          <w:sz w:val="23"/>
          <w:szCs w:val="23"/>
          <w:lang w:val="en-US"/>
        </w:rPr>
        <w:t>Sugiyono</w:t>
      </w:r>
      <w:r w:rsidR="00E24938">
        <w:rPr>
          <w:b w:val="0"/>
          <w:sz w:val="23"/>
          <w:szCs w:val="23"/>
          <w:lang w:val="id-ID"/>
        </w:rPr>
        <w:t>, 201</w:t>
      </w:r>
      <w:r w:rsidR="00E24938">
        <w:rPr>
          <w:b w:val="0"/>
          <w:sz w:val="23"/>
          <w:szCs w:val="23"/>
          <w:lang w:val="en-US"/>
        </w:rPr>
        <w:t>3</w:t>
      </w:r>
      <w:r w:rsidR="00E24938">
        <w:rPr>
          <w:b w:val="0"/>
          <w:sz w:val="23"/>
          <w:szCs w:val="23"/>
          <w:lang w:val="id-ID"/>
        </w:rPr>
        <w:t>:</w:t>
      </w:r>
      <w:r w:rsidR="00E24938">
        <w:rPr>
          <w:b w:val="0"/>
          <w:sz w:val="23"/>
          <w:szCs w:val="23"/>
          <w:lang w:val="en-US"/>
        </w:rPr>
        <w:t>92</w:t>
      </w:r>
      <w:r w:rsidRPr="0006425E">
        <w:rPr>
          <w:b w:val="0"/>
          <w:sz w:val="23"/>
          <w:szCs w:val="23"/>
        </w:rPr>
        <w:t>)</w:t>
      </w:r>
      <w:r>
        <w:rPr>
          <w:b w:val="0"/>
          <w:sz w:val="23"/>
          <w:szCs w:val="23"/>
        </w:rPr>
        <w:t xml:space="preserve"> </w:t>
      </w:r>
      <w:r w:rsidRPr="0006425E">
        <w:rPr>
          <w:b w:val="0"/>
          <w:sz w:val="23"/>
          <w:szCs w:val="23"/>
        </w:rPr>
        <w:t xml:space="preserve">yang mencakup pengumpulan data, </w:t>
      </w:r>
      <w:r>
        <w:rPr>
          <w:b w:val="0"/>
          <w:sz w:val="23"/>
          <w:szCs w:val="23"/>
        </w:rPr>
        <w:t>reduksi</w:t>
      </w:r>
      <w:r w:rsidRPr="0006425E">
        <w:rPr>
          <w:b w:val="0"/>
          <w:sz w:val="23"/>
          <w:szCs w:val="23"/>
        </w:rPr>
        <w:t xml:space="preserve"> data, </w:t>
      </w:r>
      <w:proofErr w:type="gramStart"/>
      <w:r w:rsidR="008B666C">
        <w:rPr>
          <w:b w:val="0"/>
          <w:sz w:val="23"/>
          <w:szCs w:val="23"/>
        </w:rPr>
        <w:t>tahap</w:t>
      </w:r>
      <w:proofErr w:type="gramEnd"/>
      <w:r w:rsidR="008B666C">
        <w:rPr>
          <w:b w:val="0"/>
          <w:sz w:val="23"/>
          <w:szCs w:val="23"/>
        </w:rPr>
        <w:t xml:space="preserve"> penyajian data dan tahap penarikan kesimpulan.</w:t>
      </w:r>
    </w:p>
    <w:p w:rsidR="008B666C" w:rsidRPr="0006425E" w:rsidRDefault="008B666C" w:rsidP="00CA2E28">
      <w:pPr>
        <w:pStyle w:val="Title"/>
        <w:tabs>
          <w:tab w:val="left" w:pos="567"/>
        </w:tabs>
        <w:ind w:hanging="11"/>
        <w:contextualSpacing/>
        <w:jc w:val="both"/>
        <w:rPr>
          <w:b w:val="0"/>
          <w:i/>
          <w:sz w:val="23"/>
          <w:szCs w:val="23"/>
        </w:rPr>
      </w:pPr>
    </w:p>
    <w:p w:rsidR="00CA2E28" w:rsidRPr="00D26251" w:rsidRDefault="00CA2E28" w:rsidP="00CA2E28">
      <w:pPr>
        <w:pStyle w:val="NoSpacing"/>
        <w:jc w:val="both"/>
        <w:rPr>
          <w:rFonts w:ascii="Times New Roman" w:hAnsi="Times New Roman"/>
          <w:b/>
          <w:sz w:val="23"/>
          <w:szCs w:val="23"/>
        </w:rPr>
      </w:pPr>
      <w:r>
        <w:rPr>
          <w:rFonts w:ascii="Times New Roman" w:hAnsi="Times New Roman"/>
          <w:b/>
          <w:sz w:val="23"/>
          <w:szCs w:val="23"/>
        </w:rPr>
        <w:t>Hasil Penelitian dan Pembahasan</w:t>
      </w:r>
    </w:p>
    <w:p w:rsidR="00CA2E28" w:rsidRPr="00436F5B" w:rsidRDefault="00CA2E28" w:rsidP="00CA2E28">
      <w:pPr>
        <w:rPr>
          <w:i/>
          <w:sz w:val="23"/>
          <w:szCs w:val="23"/>
        </w:rPr>
      </w:pPr>
      <w:r w:rsidRPr="00436F5B">
        <w:rPr>
          <w:b/>
          <w:i/>
          <w:sz w:val="23"/>
          <w:szCs w:val="23"/>
        </w:rPr>
        <w:t>Gambaran Umum Lokasi Penelitian</w:t>
      </w:r>
    </w:p>
    <w:p w:rsidR="00BF122B" w:rsidRDefault="00BF122B" w:rsidP="00BF122B">
      <w:pPr>
        <w:ind w:firstLine="426"/>
        <w:jc w:val="both"/>
        <w:rPr>
          <w:sz w:val="23"/>
          <w:szCs w:val="23"/>
        </w:rPr>
      </w:pPr>
      <w:proofErr w:type="gramStart"/>
      <w:r w:rsidRPr="00BF122B">
        <w:rPr>
          <w:sz w:val="23"/>
          <w:szCs w:val="23"/>
        </w:rPr>
        <w:t>Kota Samarinda merupakan ibukota Provinsi Kalimantan Timur dan berbatasan langsung dengan Kabupaten Kutai Kartanegara.</w:t>
      </w:r>
      <w:proofErr w:type="gramEnd"/>
      <w:r w:rsidRPr="00BF122B">
        <w:rPr>
          <w:sz w:val="23"/>
          <w:szCs w:val="23"/>
        </w:rPr>
        <w:t xml:space="preserve"> Luas wilayah kota Samarinda adalah 718,00 km</w:t>
      </w:r>
      <w:r w:rsidRPr="00BF122B">
        <w:rPr>
          <w:sz w:val="23"/>
          <w:szCs w:val="23"/>
          <w:vertAlign w:val="superscript"/>
        </w:rPr>
        <w:t>2</w:t>
      </w:r>
      <w:r w:rsidRPr="00BF122B">
        <w:rPr>
          <w:sz w:val="23"/>
          <w:szCs w:val="23"/>
        </w:rPr>
        <w:t xml:space="preserve"> dan terletak antara 117°18’00” bujur timur dan 117°18’14” bujur timur serta diantara 00°19’02” lintang selatan dan 00°42’34” lintang selatan. Akhir tahun 2010 kota Samarinda dibagi menjadi 10 Kecamatan yaitu, Kecamatan Palaran, Samarinda Ilir, Samarinda Kota, Sambutan, Samarinda Seberang, Loa Janan Ilir, Sungai Kunjang, Samarinda Ulu, Samarinda Utara, dan Sungai Pinang. </w:t>
      </w:r>
      <w:proofErr w:type="gramStart"/>
      <w:r w:rsidRPr="00BF122B">
        <w:rPr>
          <w:sz w:val="23"/>
          <w:szCs w:val="23"/>
        </w:rPr>
        <w:t>Sedangkan jumlah desa di Kota Samarinda sebanyak 53 desa.</w:t>
      </w:r>
      <w:proofErr w:type="gramEnd"/>
    </w:p>
    <w:p w:rsidR="00BF122B" w:rsidRPr="00BF122B" w:rsidRDefault="00BF122B" w:rsidP="00BF122B">
      <w:pPr>
        <w:tabs>
          <w:tab w:val="left" w:pos="450"/>
        </w:tabs>
        <w:ind w:left="6"/>
        <w:jc w:val="both"/>
        <w:rPr>
          <w:sz w:val="23"/>
          <w:szCs w:val="23"/>
        </w:rPr>
      </w:pPr>
      <w:r>
        <w:tab/>
      </w:r>
      <w:r w:rsidRPr="00BF122B">
        <w:rPr>
          <w:sz w:val="23"/>
          <w:szCs w:val="23"/>
        </w:rPr>
        <w:t xml:space="preserve">Penduduk kota Samarinda dari tahun ke tahun mencatat kenaikan cukup berarti pada tahun 2012, jumlah penduduk kota Samarinda sebanyak 781.184 jiwa, sebagian besar berada di Kecamatan Samarinda Ulu sebanyak 125.553 jiwa atau 16,1% dari total penduduk kota Samarinda. Ditinjau dari komposisi penduduk menurut jenis kelamin menunjukkan bahwa jumlah penduduk laki-laki di </w:t>
      </w:r>
      <w:proofErr w:type="gramStart"/>
      <w:r w:rsidRPr="00BF122B">
        <w:rPr>
          <w:sz w:val="23"/>
          <w:szCs w:val="23"/>
        </w:rPr>
        <w:t>kota</w:t>
      </w:r>
      <w:proofErr w:type="gramEnd"/>
      <w:r w:rsidRPr="00BF122B">
        <w:rPr>
          <w:sz w:val="23"/>
          <w:szCs w:val="23"/>
        </w:rPr>
        <w:t xml:space="preserve"> Samarinda masih lebih banyak dibanding perempuan. Ini terlihat dari rasio jenis kelamin yang lebih besar dari 100, yaitu sebesar 107</w:t>
      </w:r>
      <w:proofErr w:type="gramStart"/>
      <w:r w:rsidRPr="00BF122B">
        <w:rPr>
          <w:sz w:val="23"/>
          <w:szCs w:val="23"/>
        </w:rPr>
        <w:t>,24</w:t>
      </w:r>
      <w:proofErr w:type="gramEnd"/>
      <w:r w:rsidRPr="00BF122B">
        <w:rPr>
          <w:sz w:val="23"/>
          <w:szCs w:val="23"/>
        </w:rPr>
        <w:t xml:space="preserve">. Hal tersebut dapat dilihat pada tabel </w:t>
      </w:r>
      <w:proofErr w:type="gramStart"/>
      <w:r w:rsidRPr="00BF122B">
        <w:rPr>
          <w:sz w:val="23"/>
          <w:szCs w:val="23"/>
        </w:rPr>
        <w:t>berikut :</w:t>
      </w:r>
      <w:proofErr w:type="gramEnd"/>
    </w:p>
    <w:p w:rsidR="00BF122B" w:rsidRPr="00BF122B" w:rsidRDefault="00BF122B" w:rsidP="00BF122B">
      <w:pPr>
        <w:tabs>
          <w:tab w:val="left" w:pos="851"/>
        </w:tabs>
        <w:ind w:left="6"/>
        <w:jc w:val="center"/>
        <w:rPr>
          <w:b/>
          <w:sz w:val="23"/>
          <w:szCs w:val="23"/>
        </w:rPr>
      </w:pPr>
      <w:r w:rsidRPr="00BF122B">
        <w:rPr>
          <w:b/>
          <w:sz w:val="23"/>
          <w:szCs w:val="23"/>
        </w:rPr>
        <w:t>Tabel 1</w:t>
      </w:r>
    </w:p>
    <w:p w:rsidR="00BF122B" w:rsidRPr="00BF122B" w:rsidRDefault="00BF122B" w:rsidP="00BF122B">
      <w:pPr>
        <w:tabs>
          <w:tab w:val="left" w:pos="851"/>
        </w:tabs>
        <w:ind w:left="6"/>
        <w:jc w:val="center"/>
        <w:rPr>
          <w:b/>
          <w:sz w:val="23"/>
          <w:szCs w:val="23"/>
        </w:rPr>
      </w:pPr>
      <w:r w:rsidRPr="00BF122B">
        <w:rPr>
          <w:b/>
          <w:sz w:val="23"/>
          <w:szCs w:val="23"/>
        </w:rPr>
        <w:t>Jumlah Penduduk Berdasarkan Jenis Kelamin</w:t>
      </w:r>
    </w:p>
    <w:tbl>
      <w:tblPr>
        <w:tblStyle w:val="TableGrid"/>
        <w:tblW w:w="0" w:type="auto"/>
        <w:tblInd w:w="108" w:type="dxa"/>
        <w:tblLook w:val="04A0"/>
      </w:tblPr>
      <w:tblGrid>
        <w:gridCol w:w="703"/>
        <w:gridCol w:w="4488"/>
        <w:gridCol w:w="2657"/>
      </w:tblGrid>
      <w:tr w:rsidR="00BF122B" w:rsidRPr="00BF122B" w:rsidTr="000A5182">
        <w:tc>
          <w:tcPr>
            <w:tcW w:w="709" w:type="dxa"/>
          </w:tcPr>
          <w:p w:rsidR="00BF122B" w:rsidRPr="00BF122B" w:rsidRDefault="00BF122B" w:rsidP="00BF122B">
            <w:pPr>
              <w:tabs>
                <w:tab w:val="left" w:pos="851"/>
              </w:tabs>
              <w:jc w:val="center"/>
              <w:rPr>
                <w:b/>
                <w:sz w:val="23"/>
                <w:szCs w:val="23"/>
              </w:rPr>
            </w:pPr>
            <w:r w:rsidRPr="00BF122B">
              <w:rPr>
                <w:b/>
                <w:sz w:val="23"/>
                <w:szCs w:val="23"/>
              </w:rPr>
              <w:t>No.</w:t>
            </w:r>
          </w:p>
        </w:tc>
        <w:tc>
          <w:tcPr>
            <w:tcW w:w="4620" w:type="dxa"/>
          </w:tcPr>
          <w:p w:rsidR="00BF122B" w:rsidRPr="00BF122B" w:rsidRDefault="00BF122B" w:rsidP="00BF122B">
            <w:pPr>
              <w:tabs>
                <w:tab w:val="left" w:pos="851"/>
              </w:tabs>
              <w:jc w:val="center"/>
              <w:rPr>
                <w:b/>
                <w:sz w:val="23"/>
                <w:szCs w:val="23"/>
              </w:rPr>
            </w:pPr>
            <w:r w:rsidRPr="00BF122B">
              <w:rPr>
                <w:b/>
                <w:sz w:val="23"/>
                <w:szCs w:val="23"/>
              </w:rPr>
              <w:t>Jenis Kelamin</w:t>
            </w:r>
          </w:p>
        </w:tc>
        <w:tc>
          <w:tcPr>
            <w:tcW w:w="2716" w:type="dxa"/>
          </w:tcPr>
          <w:p w:rsidR="00BF122B" w:rsidRPr="00BF122B" w:rsidRDefault="00BF122B" w:rsidP="00BF122B">
            <w:pPr>
              <w:tabs>
                <w:tab w:val="left" w:pos="851"/>
              </w:tabs>
              <w:jc w:val="center"/>
              <w:rPr>
                <w:b/>
                <w:sz w:val="23"/>
                <w:szCs w:val="23"/>
              </w:rPr>
            </w:pPr>
            <w:r w:rsidRPr="00BF122B">
              <w:rPr>
                <w:b/>
                <w:sz w:val="23"/>
                <w:szCs w:val="23"/>
              </w:rPr>
              <w:t>Jumlah Penduduk</w:t>
            </w:r>
          </w:p>
        </w:tc>
      </w:tr>
      <w:tr w:rsidR="00BF122B" w:rsidRPr="00BF122B" w:rsidTr="000A5182">
        <w:tc>
          <w:tcPr>
            <w:tcW w:w="709" w:type="dxa"/>
          </w:tcPr>
          <w:p w:rsidR="00BF122B" w:rsidRPr="00BF122B" w:rsidRDefault="00BF122B" w:rsidP="00BF122B">
            <w:pPr>
              <w:tabs>
                <w:tab w:val="left" w:pos="851"/>
              </w:tabs>
              <w:jc w:val="center"/>
              <w:rPr>
                <w:sz w:val="23"/>
                <w:szCs w:val="23"/>
              </w:rPr>
            </w:pPr>
            <w:r w:rsidRPr="00BF122B">
              <w:rPr>
                <w:sz w:val="23"/>
                <w:szCs w:val="23"/>
              </w:rPr>
              <w:t>1.</w:t>
            </w:r>
          </w:p>
        </w:tc>
        <w:tc>
          <w:tcPr>
            <w:tcW w:w="4620" w:type="dxa"/>
          </w:tcPr>
          <w:p w:rsidR="00BF122B" w:rsidRPr="00BF122B" w:rsidRDefault="00BF122B" w:rsidP="00BF122B">
            <w:pPr>
              <w:tabs>
                <w:tab w:val="left" w:pos="851"/>
              </w:tabs>
              <w:rPr>
                <w:sz w:val="23"/>
                <w:szCs w:val="23"/>
              </w:rPr>
            </w:pPr>
            <w:r w:rsidRPr="00BF122B">
              <w:rPr>
                <w:sz w:val="23"/>
                <w:szCs w:val="23"/>
              </w:rPr>
              <w:t>Laki-laki</w:t>
            </w:r>
          </w:p>
        </w:tc>
        <w:tc>
          <w:tcPr>
            <w:tcW w:w="2716" w:type="dxa"/>
          </w:tcPr>
          <w:p w:rsidR="00BF122B" w:rsidRPr="00BF122B" w:rsidRDefault="00BF122B" w:rsidP="00BF122B">
            <w:pPr>
              <w:tabs>
                <w:tab w:val="left" w:pos="851"/>
              </w:tabs>
              <w:jc w:val="center"/>
              <w:rPr>
                <w:sz w:val="23"/>
                <w:szCs w:val="23"/>
              </w:rPr>
            </w:pPr>
            <w:r w:rsidRPr="00BF122B">
              <w:rPr>
                <w:sz w:val="23"/>
                <w:szCs w:val="23"/>
              </w:rPr>
              <w:t>404.235 jiwa</w:t>
            </w:r>
          </w:p>
        </w:tc>
      </w:tr>
      <w:tr w:rsidR="00BF122B" w:rsidRPr="00BF122B" w:rsidTr="000A5182">
        <w:tc>
          <w:tcPr>
            <w:tcW w:w="709" w:type="dxa"/>
          </w:tcPr>
          <w:p w:rsidR="00BF122B" w:rsidRPr="00BF122B" w:rsidRDefault="00BF122B" w:rsidP="00BF122B">
            <w:pPr>
              <w:tabs>
                <w:tab w:val="left" w:pos="851"/>
              </w:tabs>
              <w:jc w:val="center"/>
              <w:rPr>
                <w:sz w:val="23"/>
                <w:szCs w:val="23"/>
              </w:rPr>
            </w:pPr>
            <w:r w:rsidRPr="00BF122B">
              <w:rPr>
                <w:sz w:val="23"/>
                <w:szCs w:val="23"/>
              </w:rPr>
              <w:t>2.</w:t>
            </w:r>
          </w:p>
        </w:tc>
        <w:tc>
          <w:tcPr>
            <w:tcW w:w="4620" w:type="dxa"/>
          </w:tcPr>
          <w:p w:rsidR="00BF122B" w:rsidRPr="00BF122B" w:rsidRDefault="00BF122B" w:rsidP="00BF122B">
            <w:pPr>
              <w:tabs>
                <w:tab w:val="left" w:pos="851"/>
              </w:tabs>
              <w:rPr>
                <w:sz w:val="23"/>
                <w:szCs w:val="23"/>
              </w:rPr>
            </w:pPr>
            <w:r w:rsidRPr="00BF122B">
              <w:rPr>
                <w:sz w:val="23"/>
                <w:szCs w:val="23"/>
              </w:rPr>
              <w:t>Perempuan</w:t>
            </w:r>
          </w:p>
        </w:tc>
        <w:tc>
          <w:tcPr>
            <w:tcW w:w="2716" w:type="dxa"/>
          </w:tcPr>
          <w:p w:rsidR="00BF122B" w:rsidRPr="00BF122B" w:rsidRDefault="00BF122B" w:rsidP="00BF122B">
            <w:pPr>
              <w:tabs>
                <w:tab w:val="left" w:pos="851"/>
              </w:tabs>
              <w:jc w:val="center"/>
              <w:rPr>
                <w:sz w:val="23"/>
                <w:szCs w:val="23"/>
              </w:rPr>
            </w:pPr>
            <w:r w:rsidRPr="00BF122B">
              <w:rPr>
                <w:sz w:val="23"/>
                <w:szCs w:val="23"/>
              </w:rPr>
              <w:t>376.949 jiwa</w:t>
            </w:r>
          </w:p>
        </w:tc>
      </w:tr>
      <w:tr w:rsidR="00BF122B" w:rsidRPr="00BF122B" w:rsidTr="000A5182">
        <w:tc>
          <w:tcPr>
            <w:tcW w:w="5329" w:type="dxa"/>
            <w:gridSpan w:val="2"/>
          </w:tcPr>
          <w:p w:rsidR="00BF122B" w:rsidRPr="00BF122B" w:rsidRDefault="00BF122B" w:rsidP="00BF122B">
            <w:pPr>
              <w:tabs>
                <w:tab w:val="left" w:pos="851"/>
              </w:tabs>
              <w:jc w:val="center"/>
              <w:rPr>
                <w:sz w:val="23"/>
                <w:szCs w:val="23"/>
              </w:rPr>
            </w:pPr>
            <w:r w:rsidRPr="00BF122B">
              <w:rPr>
                <w:sz w:val="23"/>
                <w:szCs w:val="23"/>
              </w:rPr>
              <w:t>Total</w:t>
            </w:r>
          </w:p>
        </w:tc>
        <w:tc>
          <w:tcPr>
            <w:tcW w:w="2716" w:type="dxa"/>
          </w:tcPr>
          <w:p w:rsidR="00BF122B" w:rsidRPr="00BF122B" w:rsidRDefault="00BF122B" w:rsidP="00BF122B">
            <w:pPr>
              <w:tabs>
                <w:tab w:val="left" w:pos="851"/>
              </w:tabs>
              <w:jc w:val="center"/>
              <w:rPr>
                <w:sz w:val="23"/>
                <w:szCs w:val="23"/>
              </w:rPr>
            </w:pPr>
            <w:r w:rsidRPr="00BF122B">
              <w:rPr>
                <w:sz w:val="23"/>
                <w:szCs w:val="23"/>
              </w:rPr>
              <w:t>781. 184 jiwa</w:t>
            </w:r>
          </w:p>
        </w:tc>
      </w:tr>
    </w:tbl>
    <w:p w:rsidR="00BF122B" w:rsidRPr="00BF122B" w:rsidRDefault="00BF122B" w:rsidP="00BF122B">
      <w:pPr>
        <w:tabs>
          <w:tab w:val="left" w:pos="851"/>
        </w:tabs>
        <w:ind w:left="6"/>
        <w:rPr>
          <w:sz w:val="23"/>
          <w:szCs w:val="23"/>
        </w:rPr>
      </w:pPr>
      <w:r w:rsidRPr="00BF122B">
        <w:rPr>
          <w:sz w:val="23"/>
          <w:szCs w:val="23"/>
        </w:rPr>
        <w:t xml:space="preserve">Sumber </w:t>
      </w:r>
      <w:proofErr w:type="gramStart"/>
      <w:r w:rsidRPr="00BF122B">
        <w:rPr>
          <w:sz w:val="23"/>
          <w:szCs w:val="23"/>
        </w:rPr>
        <w:t>Data :</w:t>
      </w:r>
      <w:proofErr w:type="gramEnd"/>
      <w:r w:rsidRPr="00BF122B">
        <w:rPr>
          <w:sz w:val="23"/>
          <w:szCs w:val="23"/>
        </w:rPr>
        <w:t xml:space="preserve"> Badan Pusat Statistik, Kota Samarinda Tahun 2013</w:t>
      </w:r>
    </w:p>
    <w:p w:rsidR="00BF122B" w:rsidRPr="00BF122B" w:rsidRDefault="00BF122B" w:rsidP="00BF122B">
      <w:pPr>
        <w:ind w:firstLine="426"/>
        <w:jc w:val="both"/>
        <w:rPr>
          <w:sz w:val="23"/>
          <w:szCs w:val="23"/>
        </w:rPr>
      </w:pPr>
    </w:p>
    <w:p w:rsidR="00894879" w:rsidRDefault="00CA2E28" w:rsidP="00894879">
      <w:pPr>
        <w:spacing w:before="100" w:beforeAutospacing="1"/>
        <w:contextualSpacing/>
        <w:jc w:val="both"/>
        <w:rPr>
          <w:b/>
          <w:i/>
          <w:sz w:val="23"/>
          <w:szCs w:val="23"/>
        </w:rPr>
      </w:pPr>
      <w:r w:rsidRPr="0099497A">
        <w:rPr>
          <w:b/>
          <w:i/>
          <w:sz w:val="23"/>
          <w:szCs w:val="23"/>
        </w:rPr>
        <w:t>Analisis Data</w:t>
      </w:r>
    </w:p>
    <w:p w:rsidR="00894879" w:rsidRPr="00894879" w:rsidRDefault="00894879" w:rsidP="00894879">
      <w:pPr>
        <w:spacing w:before="100" w:beforeAutospacing="1"/>
        <w:contextualSpacing/>
        <w:jc w:val="both"/>
        <w:rPr>
          <w:b/>
          <w:i/>
          <w:sz w:val="23"/>
          <w:szCs w:val="23"/>
        </w:rPr>
      </w:pPr>
      <w:r w:rsidRPr="00894879">
        <w:rPr>
          <w:b/>
          <w:i/>
        </w:rPr>
        <w:t xml:space="preserve">Kinerja Pegawai Satuan Polisi Pamong Praja dalam Kerjasama Penertiban Alat </w:t>
      </w:r>
      <w:r w:rsidRPr="00894879">
        <w:rPr>
          <w:b/>
          <w:i/>
          <w:sz w:val="23"/>
          <w:szCs w:val="23"/>
        </w:rPr>
        <w:t>Peraga Kampanye</w:t>
      </w:r>
    </w:p>
    <w:p w:rsidR="00894879" w:rsidRPr="00894879" w:rsidRDefault="00894879" w:rsidP="00C34855">
      <w:pPr>
        <w:pStyle w:val="ListParagraph"/>
        <w:spacing w:after="0" w:line="240" w:lineRule="auto"/>
        <w:ind w:left="0" w:firstLine="709"/>
        <w:jc w:val="both"/>
        <w:rPr>
          <w:rFonts w:ascii="Times New Roman" w:hAnsi="Times New Roman"/>
          <w:sz w:val="23"/>
          <w:szCs w:val="23"/>
          <w:lang w:val="en-US"/>
        </w:rPr>
      </w:pPr>
      <w:r w:rsidRPr="00894879">
        <w:rPr>
          <w:rFonts w:ascii="Times New Roman" w:hAnsi="Times New Roman"/>
          <w:sz w:val="23"/>
          <w:szCs w:val="23"/>
          <w:lang w:val="en-US"/>
        </w:rPr>
        <w:t xml:space="preserve">Kerjasama dalam hal melaksanakan tugas dalam suatu instansi adalah hal yang wajib dilakukan demi terjalinnya kerja </w:t>
      </w:r>
      <w:proofErr w:type="gramStart"/>
      <w:r w:rsidRPr="00894879">
        <w:rPr>
          <w:rFonts w:ascii="Times New Roman" w:hAnsi="Times New Roman"/>
          <w:sz w:val="23"/>
          <w:szCs w:val="23"/>
          <w:lang w:val="en-US"/>
        </w:rPr>
        <w:t>tim</w:t>
      </w:r>
      <w:proofErr w:type="gramEnd"/>
      <w:r w:rsidRPr="00894879">
        <w:rPr>
          <w:rFonts w:ascii="Times New Roman" w:hAnsi="Times New Roman"/>
          <w:sz w:val="23"/>
          <w:szCs w:val="23"/>
          <w:lang w:val="en-US"/>
        </w:rPr>
        <w:t xml:space="preserve"> yang baik juga demi kelancaran tugas yang diberikan.</w:t>
      </w:r>
      <w:r>
        <w:rPr>
          <w:rFonts w:ascii="Times New Roman" w:hAnsi="Times New Roman"/>
          <w:sz w:val="23"/>
          <w:szCs w:val="23"/>
          <w:lang w:val="en-US"/>
        </w:rPr>
        <w:t xml:space="preserve"> </w:t>
      </w:r>
      <w:r w:rsidRPr="00894879">
        <w:rPr>
          <w:rFonts w:ascii="Times New Roman" w:hAnsi="Times New Roman"/>
          <w:sz w:val="23"/>
          <w:szCs w:val="23"/>
          <w:lang w:val="en-US"/>
        </w:rPr>
        <w:t>Salah satu tolak ukur bahwa seorang pegawai telah bekerjasama dengan baik adalah kesediaan karyawan berp</w:t>
      </w:r>
      <w:r w:rsidR="004E1F86">
        <w:rPr>
          <w:rFonts w:ascii="Times New Roman" w:hAnsi="Times New Roman"/>
          <w:sz w:val="23"/>
          <w:szCs w:val="23"/>
          <w:lang w:val="en-US"/>
        </w:rPr>
        <w:t xml:space="preserve">artisipasi dan </w:t>
      </w:r>
      <w:r w:rsidRPr="00894879">
        <w:rPr>
          <w:rFonts w:ascii="Times New Roman" w:hAnsi="Times New Roman"/>
          <w:sz w:val="23"/>
          <w:szCs w:val="23"/>
          <w:lang w:val="en-US"/>
        </w:rPr>
        <w:t xml:space="preserve">bekerjasama dengan karyawan </w:t>
      </w:r>
      <w:proofErr w:type="gramStart"/>
      <w:r w:rsidRPr="00894879">
        <w:rPr>
          <w:rFonts w:ascii="Times New Roman" w:hAnsi="Times New Roman"/>
          <w:sz w:val="23"/>
          <w:szCs w:val="23"/>
          <w:lang w:val="en-US"/>
        </w:rPr>
        <w:t>lain</w:t>
      </w:r>
      <w:proofErr w:type="gramEnd"/>
      <w:r w:rsidRPr="00894879">
        <w:rPr>
          <w:rFonts w:ascii="Times New Roman" w:hAnsi="Times New Roman"/>
          <w:sz w:val="23"/>
          <w:szCs w:val="23"/>
          <w:lang w:val="en-US"/>
        </w:rPr>
        <w:t xml:space="preserve"> ataupun dengan instansi yang terkait. Tidak</w:t>
      </w:r>
      <w:r w:rsidR="00C34855">
        <w:rPr>
          <w:rFonts w:ascii="Times New Roman" w:hAnsi="Times New Roman"/>
          <w:sz w:val="23"/>
          <w:szCs w:val="23"/>
          <w:lang w:val="en-US"/>
        </w:rPr>
        <w:t xml:space="preserve"> </w:t>
      </w:r>
      <w:r w:rsidRPr="00894879">
        <w:rPr>
          <w:rFonts w:ascii="Times New Roman" w:hAnsi="Times New Roman"/>
          <w:sz w:val="23"/>
          <w:szCs w:val="23"/>
          <w:lang w:val="en-US"/>
        </w:rPr>
        <w:lastRenderedPageBreak/>
        <w:t xml:space="preserve">adanya kerjasama yang baik </w:t>
      </w:r>
      <w:proofErr w:type="gramStart"/>
      <w:r w:rsidRPr="00894879">
        <w:rPr>
          <w:rFonts w:ascii="Times New Roman" w:hAnsi="Times New Roman"/>
          <w:sz w:val="23"/>
          <w:szCs w:val="23"/>
          <w:lang w:val="en-US"/>
        </w:rPr>
        <w:t>akan</w:t>
      </w:r>
      <w:proofErr w:type="gramEnd"/>
      <w:r w:rsidRPr="00894879">
        <w:rPr>
          <w:rFonts w:ascii="Times New Roman" w:hAnsi="Times New Roman"/>
          <w:sz w:val="23"/>
          <w:szCs w:val="23"/>
          <w:lang w:val="en-US"/>
        </w:rPr>
        <w:t xml:space="preserve"> membuat tugas yang diamanatkan tidak akan berjalan dengan baik.</w:t>
      </w:r>
    </w:p>
    <w:p w:rsidR="00CA2E28" w:rsidRPr="00894879" w:rsidRDefault="00CC43E3" w:rsidP="00894879">
      <w:pPr>
        <w:autoSpaceDE w:val="0"/>
        <w:autoSpaceDN w:val="0"/>
        <w:adjustRightInd w:val="0"/>
        <w:ind w:firstLine="567"/>
        <w:jc w:val="both"/>
        <w:rPr>
          <w:sz w:val="23"/>
          <w:szCs w:val="23"/>
        </w:rPr>
      </w:pPr>
      <w:r w:rsidRPr="00894879">
        <w:rPr>
          <w:rFonts w:eastAsia="Bookman Old Style"/>
          <w:sz w:val="23"/>
          <w:szCs w:val="23"/>
        </w:rPr>
        <w:t>.</w:t>
      </w:r>
    </w:p>
    <w:p w:rsidR="00CC43E3" w:rsidRPr="00894879" w:rsidRDefault="00894879" w:rsidP="00894879">
      <w:pPr>
        <w:ind w:right="49"/>
        <w:jc w:val="both"/>
        <w:rPr>
          <w:rFonts w:eastAsia="Bookman Old Style"/>
          <w:i/>
          <w:sz w:val="23"/>
          <w:szCs w:val="23"/>
        </w:rPr>
      </w:pPr>
      <w:r w:rsidRPr="00894879">
        <w:rPr>
          <w:b/>
          <w:i/>
          <w:sz w:val="23"/>
          <w:szCs w:val="23"/>
        </w:rPr>
        <w:t>Kinerja Pegawai Satuan Polisi Pamong Praja dalam Kedisiplinan</w:t>
      </w:r>
    </w:p>
    <w:p w:rsidR="00CA2E28" w:rsidRDefault="00894879" w:rsidP="00894879">
      <w:pPr>
        <w:pStyle w:val="ListParagraph"/>
        <w:spacing w:after="0" w:line="240" w:lineRule="auto"/>
        <w:ind w:left="0" w:firstLine="567"/>
        <w:jc w:val="both"/>
        <w:rPr>
          <w:lang w:val="en-US"/>
        </w:rPr>
      </w:pPr>
      <w:proofErr w:type="gramStart"/>
      <w:r w:rsidRPr="00894879">
        <w:rPr>
          <w:rFonts w:ascii="Times New Roman" w:hAnsi="Times New Roman"/>
          <w:sz w:val="23"/>
          <w:szCs w:val="23"/>
          <w:lang w:val="en-US"/>
        </w:rPr>
        <w:t>Kedisiplinan pegawai dalam melaksanakan tugas dalam artian bahwa pegawai yang bekerja di Kantor Satuan Polisi Pamong Praja Kota Samarinda dapat mematuhi aturan dan mengerjakan pekerjaannya sesuai dengan intruksi yang diberikan oleh instansinya.</w:t>
      </w:r>
      <w:proofErr w:type="gramEnd"/>
      <w:r>
        <w:rPr>
          <w:rFonts w:ascii="Times New Roman" w:hAnsi="Times New Roman"/>
          <w:sz w:val="23"/>
          <w:szCs w:val="23"/>
          <w:lang w:val="en-US"/>
        </w:rPr>
        <w:t xml:space="preserve"> </w:t>
      </w:r>
      <w:proofErr w:type="gramStart"/>
      <w:r w:rsidRPr="00894879">
        <w:rPr>
          <w:rFonts w:ascii="Times New Roman" w:hAnsi="Times New Roman"/>
          <w:sz w:val="23"/>
          <w:szCs w:val="23"/>
          <w:lang w:val="en-US"/>
        </w:rPr>
        <w:t>Salah satu tolak ukur bahwa seorang pegawai telah disiplin atau belum adalah dengan memperhatikan pegawai tersebut datang tepat waktu atau tidak.</w:t>
      </w:r>
      <w:proofErr w:type="gramEnd"/>
      <w:r w:rsidRPr="00894879">
        <w:rPr>
          <w:rFonts w:ascii="Times New Roman" w:hAnsi="Times New Roman"/>
          <w:sz w:val="23"/>
          <w:szCs w:val="23"/>
          <w:lang w:val="en-US"/>
        </w:rPr>
        <w:t xml:space="preserve"> Dengan adanya pegawai yang terlambat datang kekantor atau tidak dapat memenuhi panggilan ketika dilakukan penertiban, tentu saja hal ini </w:t>
      </w:r>
      <w:proofErr w:type="gramStart"/>
      <w:r w:rsidRPr="00894879">
        <w:rPr>
          <w:rFonts w:ascii="Times New Roman" w:hAnsi="Times New Roman"/>
          <w:sz w:val="23"/>
          <w:szCs w:val="23"/>
          <w:lang w:val="en-US"/>
        </w:rPr>
        <w:t>akan</w:t>
      </w:r>
      <w:proofErr w:type="gramEnd"/>
      <w:r w:rsidRPr="00894879">
        <w:rPr>
          <w:rFonts w:ascii="Times New Roman" w:hAnsi="Times New Roman"/>
          <w:sz w:val="23"/>
          <w:szCs w:val="23"/>
          <w:lang w:val="en-US"/>
        </w:rPr>
        <w:t xml:space="preserve"> merugikan kinerja instansi tersebut.</w:t>
      </w:r>
      <w:r w:rsidR="00CA2E28" w:rsidRPr="00894879">
        <w:rPr>
          <w:sz w:val="23"/>
          <w:szCs w:val="23"/>
        </w:rPr>
        <w:tab/>
      </w:r>
      <w:r w:rsidR="00CA2E28" w:rsidRPr="001944A1">
        <w:tab/>
      </w:r>
    </w:p>
    <w:p w:rsidR="009D03C8" w:rsidRPr="009D03C8" w:rsidRDefault="009D03C8" w:rsidP="00894879">
      <w:pPr>
        <w:pStyle w:val="ListParagraph"/>
        <w:spacing w:after="0" w:line="240" w:lineRule="auto"/>
        <w:ind w:left="0" w:firstLine="567"/>
        <w:jc w:val="both"/>
        <w:rPr>
          <w:rFonts w:ascii="Times New Roman" w:hAnsi="Times New Roman"/>
          <w:sz w:val="23"/>
          <w:szCs w:val="23"/>
          <w:lang w:val="en-US"/>
        </w:rPr>
      </w:pPr>
    </w:p>
    <w:p w:rsidR="00CC43E3" w:rsidRPr="00894879" w:rsidRDefault="00894879" w:rsidP="00894879">
      <w:pPr>
        <w:ind w:right="49"/>
        <w:jc w:val="both"/>
        <w:rPr>
          <w:rFonts w:eastAsia="Bookman Old Style"/>
          <w:i/>
          <w:sz w:val="23"/>
          <w:szCs w:val="23"/>
        </w:rPr>
      </w:pPr>
      <w:r w:rsidRPr="00894879">
        <w:rPr>
          <w:b/>
          <w:i/>
          <w:sz w:val="23"/>
          <w:szCs w:val="23"/>
        </w:rPr>
        <w:t>Kinerja Pegawai Satuan Polisi Pamong Praja dalam Kemampuan</w:t>
      </w:r>
    </w:p>
    <w:p w:rsidR="00894879" w:rsidRDefault="00894879" w:rsidP="00894879">
      <w:pPr>
        <w:ind w:right="49" w:firstLine="720"/>
        <w:jc w:val="both"/>
        <w:rPr>
          <w:sz w:val="23"/>
          <w:szCs w:val="23"/>
        </w:rPr>
      </w:pPr>
      <w:proofErr w:type="gramStart"/>
      <w:r w:rsidRPr="00894879">
        <w:rPr>
          <w:sz w:val="23"/>
          <w:szCs w:val="23"/>
        </w:rPr>
        <w:t>Kemampuan pegawai dalam menyelesaikan tugasnya sangat diperlukan.</w:t>
      </w:r>
      <w:proofErr w:type="gramEnd"/>
      <w:r w:rsidRPr="00894879">
        <w:rPr>
          <w:sz w:val="23"/>
          <w:szCs w:val="23"/>
        </w:rPr>
        <w:t xml:space="preserve"> Salah satu ukuran untuk menilai kemampuan pegawai adalah dengan melihat </w:t>
      </w:r>
      <w:proofErr w:type="gramStart"/>
      <w:r w:rsidRPr="00894879">
        <w:rPr>
          <w:sz w:val="23"/>
          <w:szCs w:val="23"/>
        </w:rPr>
        <w:t>cara</w:t>
      </w:r>
      <w:proofErr w:type="gramEnd"/>
      <w:r w:rsidRPr="00894879">
        <w:rPr>
          <w:sz w:val="23"/>
          <w:szCs w:val="23"/>
        </w:rPr>
        <w:t xml:space="preserve"> mengatasi masalah yang dihadapi.</w:t>
      </w:r>
    </w:p>
    <w:p w:rsidR="009D03C8" w:rsidRPr="00894879" w:rsidRDefault="009D03C8" w:rsidP="00894879">
      <w:pPr>
        <w:ind w:right="49" w:firstLine="720"/>
        <w:jc w:val="both"/>
        <w:rPr>
          <w:sz w:val="23"/>
          <w:szCs w:val="23"/>
        </w:rPr>
      </w:pPr>
    </w:p>
    <w:p w:rsidR="00CC43E3" w:rsidRPr="00894879" w:rsidRDefault="00894879" w:rsidP="00894879">
      <w:pPr>
        <w:ind w:right="49"/>
        <w:jc w:val="both"/>
        <w:rPr>
          <w:rFonts w:eastAsia="Bookman Old Style"/>
          <w:i/>
          <w:sz w:val="23"/>
          <w:szCs w:val="23"/>
        </w:rPr>
      </w:pPr>
      <w:r w:rsidRPr="00894879">
        <w:rPr>
          <w:b/>
          <w:i/>
          <w:sz w:val="23"/>
          <w:szCs w:val="23"/>
        </w:rPr>
        <w:t>Kinerja Pegawai Satuan Polisi Pamong Praja dalam Tanggung Jawab</w:t>
      </w:r>
    </w:p>
    <w:p w:rsidR="00CC43E3" w:rsidRDefault="00894879" w:rsidP="00894879">
      <w:pPr>
        <w:pStyle w:val="ListParagraph"/>
        <w:spacing w:after="0" w:line="240" w:lineRule="auto"/>
        <w:ind w:left="0" w:firstLine="567"/>
        <w:jc w:val="both"/>
        <w:rPr>
          <w:rFonts w:ascii="Times New Roman" w:hAnsi="Times New Roman"/>
          <w:sz w:val="23"/>
          <w:szCs w:val="23"/>
          <w:lang w:val="en-US"/>
        </w:rPr>
      </w:pPr>
      <w:r w:rsidRPr="00894879">
        <w:rPr>
          <w:rFonts w:ascii="Times New Roman" w:hAnsi="Times New Roman"/>
          <w:sz w:val="23"/>
          <w:szCs w:val="23"/>
          <w:lang w:val="en-US"/>
        </w:rPr>
        <w:t xml:space="preserve">Tanggung jawab dalam melaksanakan tugas merupakan hal yang sangat penting, karena dengan adanya tanggung jawab ini pegawai mengerti </w:t>
      </w:r>
      <w:proofErr w:type="gramStart"/>
      <w:r w:rsidRPr="00894879">
        <w:rPr>
          <w:rFonts w:ascii="Times New Roman" w:hAnsi="Times New Roman"/>
          <w:sz w:val="23"/>
          <w:szCs w:val="23"/>
          <w:lang w:val="en-US"/>
        </w:rPr>
        <w:t>akan</w:t>
      </w:r>
      <w:proofErr w:type="gramEnd"/>
      <w:r w:rsidRPr="00894879">
        <w:rPr>
          <w:rFonts w:ascii="Times New Roman" w:hAnsi="Times New Roman"/>
          <w:sz w:val="23"/>
          <w:szCs w:val="23"/>
          <w:lang w:val="en-US"/>
        </w:rPr>
        <w:t xml:space="preserve"> hal yang harus dilakukan, pekerjaan yang harus diselesaikan dengan baik dan dalam waktu yang telah ditetapkan. </w:t>
      </w:r>
      <w:proofErr w:type="gramStart"/>
      <w:r w:rsidRPr="00894879">
        <w:rPr>
          <w:rFonts w:ascii="Times New Roman" w:hAnsi="Times New Roman"/>
          <w:sz w:val="23"/>
          <w:szCs w:val="23"/>
          <w:lang w:val="en-US"/>
        </w:rPr>
        <w:t>Tolak ukur yang dapat menilai sebesar mana tanggung jawab telah dilaksanakan adalah dengan adanya pertanggung jawaban dari karyawan itu sendiri, dengan adanya sarana dan prasarana yang mendukung.</w:t>
      </w:r>
      <w:proofErr w:type="gramEnd"/>
    </w:p>
    <w:p w:rsidR="009D03C8" w:rsidRPr="00894879" w:rsidRDefault="009D03C8" w:rsidP="00894879">
      <w:pPr>
        <w:pStyle w:val="ListParagraph"/>
        <w:spacing w:after="0" w:line="240" w:lineRule="auto"/>
        <w:ind w:left="0" w:firstLine="567"/>
        <w:jc w:val="both"/>
        <w:rPr>
          <w:rFonts w:ascii="Times New Roman" w:hAnsi="Times New Roman"/>
          <w:sz w:val="23"/>
          <w:szCs w:val="23"/>
          <w:lang w:val="en-US"/>
        </w:rPr>
      </w:pPr>
    </w:p>
    <w:p w:rsidR="00CC43E3" w:rsidRPr="009650B6" w:rsidRDefault="00CC43E3" w:rsidP="00CC43E3">
      <w:pPr>
        <w:ind w:right="49"/>
        <w:jc w:val="both"/>
        <w:rPr>
          <w:rFonts w:eastAsia="Bookman Old Style"/>
          <w:i/>
          <w:sz w:val="23"/>
          <w:szCs w:val="23"/>
        </w:rPr>
      </w:pPr>
      <w:r w:rsidRPr="009650B6">
        <w:rPr>
          <w:rFonts w:eastAsia="Bookman Old Style"/>
          <w:b/>
          <w:i/>
          <w:sz w:val="23"/>
          <w:szCs w:val="23"/>
        </w:rPr>
        <w:t>Faktor Kendala atau Penghambat</w:t>
      </w:r>
    </w:p>
    <w:p w:rsidR="00CC43E3" w:rsidRDefault="009650B6" w:rsidP="00CC43E3">
      <w:pPr>
        <w:autoSpaceDE w:val="0"/>
        <w:autoSpaceDN w:val="0"/>
        <w:adjustRightInd w:val="0"/>
        <w:ind w:firstLine="720"/>
        <w:jc w:val="both"/>
        <w:rPr>
          <w:sz w:val="23"/>
          <w:szCs w:val="23"/>
        </w:rPr>
      </w:pPr>
      <w:proofErr w:type="gramStart"/>
      <w:r w:rsidRPr="009650B6">
        <w:rPr>
          <w:sz w:val="23"/>
          <w:szCs w:val="23"/>
        </w:rPr>
        <w:t>Dalam melaksanakan penertiban alat peraga kampanye, Satuan Polisi Pamong Praja tidak lepas dari adanya kendala atau hambatan.</w:t>
      </w:r>
      <w:proofErr w:type="gramEnd"/>
      <w:r w:rsidRPr="009650B6">
        <w:rPr>
          <w:sz w:val="23"/>
          <w:szCs w:val="23"/>
        </w:rPr>
        <w:t xml:space="preserve"> </w:t>
      </w:r>
      <w:proofErr w:type="gramStart"/>
      <w:r w:rsidRPr="009650B6">
        <w:rPr>
          <w:sz w:val="23"/>
          <w:szCs w:val="23"/>
        </w:rPr>
        <w:t>Kendala atau hambatan yang ada merupakan ‘batu sandungan’ yang harus dihadapi tentunya dalam menjalankan tugas sebagaimana mestinya.</w:t>
      </w:r>
      <w:proofErr w:type="gramEnd"/>
      <w:r w:rsidRPr="009650B6">
        <w:rPr>
          <w:sz w:val="23"/>
          <w:szCs w:val="23"/>
        </w:rPr>
        <w:t xml:space="preserve"> </w:t>
      </w:r>
      <w:proofErr w:type="gramStart"/>
      <w:r w:rsidRPr="009650B6">
        <w:rPr>
          <w:sz w:val="23"/>
          <w:szCs w:val="23"/>
        </w:rPr>
        <w:t>Dari sumber yang penulis dapatkan melalui wawancara mengatakan bahwa banyak kendala atau hambatan yang dihadapi dalam hal penertiban algaka di Kantor Satuan Polisi Pamong Praja.</w:t>
      </w:r>
      <w:proofErr w:type="gramEnd"/>
    </w:p>
    <w:p w:rsidR="009D03C8" w:rsidRPr="009650B6" w:rsidRDefault="009D03C8" w:rsidP="00CC43E3">
      <w:pPr>
        <w:autoSpaceDE w:val="0"/>
        <w:autoSpaceDN w:val="0"/>
        <w:adjustRightInd w:val="0"/>
        <w:ind w:firstLine="720"/>
        <w:jc w:val="both"/>
        <w:rPr>
          <w:rFonts w:eastAsia="Bookman Old Style"/>
          <w:sz w:val="23"/>
          <w:szCs w:val="23"/>
        </w:rPr>
      </w:pPr>
    </w:p>
    <w:p w:rsidR="00CC43E3" w:rsidRPr="009650B6" w:rsidRDefault="00CC43E3" w:rsidP="00CC43E3">
      <w:pPr>
        <w:ind w:right="49"/>
        <w:jc w:val="both"/>
        <w:rPr>
          <w:rFonts w:eastAsia="Bookman Old Style"/>
          <w:i/>
          <w:sz w:val="23"/>
          <w:szCs w:val="23"/>
        </w:rPr>
      </w:pPr>
      <w:r w:rsidRPr="009650B6">
        <w:rPr>
          <w:rFonts w:eastAsia="Bookman Old Style"/>
          <w:b/>
          <w:i/>
          <w:sz w:val="23"/>
          <w:szCs w:val="23"/>
        </w:rPr>
        <w:t>Faktor Pendukung</w:t>
      </w:r>
    </w:p>
    <w:p w:rsidR="00CC43E3" w:rsidRDefault="009650B6" w:rsidP="009650B6">
      <w:pPr>
        <w:autoSpaceDE w:val="0"/>
        <w:autoSpaceDN w:val="0"/>
        <w:adjustRightInd w:val="0"/>
        <w:ind w:firstLine="720"/>
        <w:jc w:val="both"/>
        <w:rPr>
          <w:sz w:val="23"/>
          <w:szCs w:val="23"/>
        </w:rPr>
      </w:pPr>
      <w:proofErr w:type="gramStart"/>
      <w:r w:rsidRPr="009650B6">
        <w:rPr>
          <w:sz w:val="23"/>
          <w:szCs w:val="23"/>
        </w:rPr>
        <w:t>faktor</w:t>
      </w:r>
      <w:proofErr w:type="gramEnd"/>
      <w:r w:rsidRPr="009650B6">
        <w:rPr>
          <w:sz w:val="23"/>
          <w:szCs w:val="23"/>
        </w:rPr>
        <w:t xml:space="preserve"> pendukung dari penertiban Algaka ini adalah tugas pokok dan fungsi dari Satpol PP itu sendiri yang terdapat di Peraturan Walikota Samarinda No 5 tahun 2012. </w:t>
      </w:r>
      <w:proofErr w:type="gramStart"/>
      <w:r w:rsidRPr="009650B6">
        <w:rPr>
          <w:sz w:val="23"/>
          <w:szCs w:val="23"/>
        </w:rPr>
        <w:t>Melaksanakan tugas yang langsung diberikan oleh pimpinan, Walikota ataupun Pemerintah Kota menjadi daya pendukung untuk Satppol PP melaksanakan tugasnya dengan baik.</w:t>
      </w:r>
      <w:proofErr w:type="gramEnd"/>
    </w:p>
    <w:p w:rsidR="009D03C8" w:rsidRPr="009650B6" w:rsidRDefault="009D03C8" w:rsidP="009650B6">
      <w:pPr>
        <w:autoSpaceDE w:val="0"/>
        <w:autoSpaceDN w:val="0"/>
        <w:adjustRightInd w:val="0"/>
        <w:ind w:firstLine="720"/>
        <w:jc w:val="both"/>
        <w:rPr>
          <w:rFonts w:eastAsia="Bookman Old Style"/>
          <w:sz w:val="23"/>
          <w:szCs w:val="23"/>
        </w:rPr>
      </w:pPr>
    </w:p>
    <w:p w:rsidR="00CA2E28" w:rsidRPr="009650B6" w:rsidRDefault="00CA2E28" w:rsidP="009650B6">
      <w:pPr>
        <w:autoSpaceDE w:val="0"/>
        <w:autoSpaceDN w:val="0"/>
        <w:adjustRightInd w:val="0"/>
        <w:jc w:val="both"/>
        <w:rPr>
          <w:b/>
          <w:i/>
          <w:sz w:val="23"/>
          <w:szCs w:val="23"/>
        </w:rPr>
      </w:pPr>
      <w:r w:rsidRPr="009650B6">
        <w:rPr>
          <w:b/>
          <w:i/>
          <w:sz w:val="23"/>
          <w:szCs w:val="23"/>
        </w:rPr>
        <w:t>Pembahasan</w:t>
      </w:r>
    </w:p>
    <w:p w:rsidR="00CC43E3" w:rsidRPr="009650B6" w:rsidRDefault="009650B6" w:rsidP="009650B6">
      <w:pPr>
        <w:pStyle w:val="ListParagraph"/>
        <w:spacing w:after="0" w:line="240" w:lineRule="auto"/>
        <w:ind w:left="0" w:right="49" w:firstLine="567"/>
        <w:jc w:val="both"/>
        <w:rPr>
          <w:rFonts w:ascii="Times New Roman" w:eastAsia="Bookman Old Style" w:hAnsi="Times New Roman"/>
          <w:sz w:val="23"/>
          <w:szCs w:val="23"/>
        </w:rPr>
      </w:pPr>
      <w:r w:rsidRPr="009650B6">
        <w:rPr>
          <w:rFonts w:ascii="Times New Roman" w:hAnsi="Times New Roman"/>
          <w:sz w:val="23"/>
          <w:szCs w:val="23"/>
        </w:rPr>
        <w:tab/>
      </w:r>
      <w:r w:rsidRPr="009650B6">
        <w:rPr>
          <w:rFonts w:ascii="Times New Roman" w:hAnsi="Times New Roman"/>
          <w:sz w:val="23"/>
          <w:szCs w:val="23"/>
          <w:lang w:val="en-US"/>
        </w:rPr>
        <w:t xml:space="preserve">Kerjasama dalam hal melaksanakan tugas dalam suatu instansi adalah hal yang wajib dilakukan demi terjalinnya kerja </w:t>
      </w:r>
      <w:proofErr w:type="gramStart"/>
      <w:r w:rsidRPr="009650B6">
        <w:rPr>
          <w:rFonts w:ascii="Times New Roman" w:hAnsi="Times New Roman"/>
          <w:sz w:val="23"/>
          <w:szCs w:val="23"/>
          <w:lang w:val="en-US"/>
        </w:rPr>
        <w:t>tim</w:t>
      </w:r>
      <w:proofErr w:type="gramEnd"/>
      <w:r w:rsidRPr="009650B6">
        <w:rPr>
          <w:rFonts w:ascii="Times New Roman" w:hAnsi="Times New Roman"/>
          <w:sz w:val="23"/>
          <w:szCs w:val="23"/>
          <w:lang w:val="en-US"/>
        </w:rPr>
        <w:t xml:space="preserve"> yang baik juga demi kelancaran tugas yang diberikan. Apabila kerjasama yang dilakukan tidak berjalan dengan </w:t>
      </w:r>
      <w:r w:rsidRPr="009650B6">
        <w:rPr>
          <w:rFonts w:ascii="Times New Roman" w:hAnsi="Times New Roman"/>
          <w:sz w:val="23"/>
          <w:szCs w:val="23"/>
          <w:lang w:val="en-US"/>
        </w:rPr>
        <w:lastRenderedPageBreak/>
        <w:t xml:space="preserve">baik maka dapat dipastikan hasil kerja tidak </w:t>
      </w:r>
      <w:proofErr w:type="gramStart"/>
      <w:r w:rsidRPr="009650B6">
        <w:rPr>
          <w:rFonts w:ascii="Times New Roman" w:hAnsi="Times New Roman"/>
          <w:sz w:val="23"/>
          <w:szCs w:val="23"/>
          <w:lang w:val="en-US"/>
        </w:rPr>
        <w:t>akan</w:t>
      </w:r>
      <w:proofErr w:type="gramEnd"/>
      <w:r w:rsidRPr="009650B6">
        <w:rPr>
          <w:rFonts w:ascii="Times New Roman" w:hAnsi="Times New Roman"/>
          <w:sz w:val="23"/>
          <w:szCs w:val="23"/>
          <w:lang w:val="en-US"/>
        </w:rPr>
        <w:t xml:space="preserve"> bisa dicapai dengan maksimal. </w:t>
      </w:r>
      <w:proofErr w:type="gramStart"/>
      <w:r w:rsidRPr="009650B6">
        <w:rPr>
          <w:rFonts w:ascii="Times New Roman" w:hAnsi="Times New Roman"/>
          <w:sz w:val="23"/>
          <w:szCs w:val="23"/>
          <w:lang w:val="en-US"/>
        </w:rPr>
        <w:t>Kerjasama yang dilakukan adalah dengan KPU, Panwaslu, partai politik (Parpol) dan juga calon legislatif (Caleg).</w:t>
      </w:r>
      <w:proofErr w:type="gramEnd"/>
      <w:r w:rsidRPr="009650B6">
        <w:rPr>
          <w:rFonts w:ascii="Times New Roman" w:hAnsi="Times New Roman"/>
          <w:sz w:val="23"/>
          <w:szCs w:val="23"/>
          <w:lang w:val="en-US"/>
        </w:rPr>
        <w:t xml:space="preserve"> Hal ini terlihat dari tidak adanya pengawasan dari Panwaslu ketika dilakukannya penertiban, tidak adanya </w:t>
      </w:r>
      <w:proofErr w:type="gramStart"/>
      <w:r w:rsidRPr="009650B6">
        <w:rPr>
          <w:rFonts w:ascii="Times New Roman" w:hAnsi="Times New Roman"/>
          <w:sz w:val="23"/>
          <w:szCs w:val="23"/>
          <w:lang w:val="en-US"/>
        </w:rPr>
        <w:t>surat</w:t>
      </w:r>
      <w:proofErr w:type="gramEnd"/>
      <w:r w:rsidRPr="009650B6">
        <w:rPr>
          <w:rFonts w:ascii="Times New Roman" w:hAnsi="Times New Roman"/>
          <w:sz w:val="23"/>
          <w:szCs w:val="23"/>
          <w:lang w:val="en-US"/>
        </w:rPr>
        <w:t xml:space="preserve"> resmi yang diberikan Panwaslu kepada Satpol PP untuk meminta bekerjasama dalam hal penertiban. </w:t>
      </w:r>
      <w:proofErr w:type="gramStart"/>
      <w:r w:rsidRPr="009650B6">
        <w:rPr>
          <w:rFonts w:ascii="Times New Roman" w:hAnsi="Times New Roman"/>
          <w:sz w:val="23"/>
          <w:szCs w:val="23"/>
          <w:lang w:val="en-US"/>
        </w:rPr>
        <w:t>Dan juga tidak adanya kerjasama yang dilakukan oleh partai politik (Parpol) dan calon legislatif (Caleg) dalam hal penertiban saat minggu tenang.</w:t>
      </w:r>
      <w:proofErr w:type="gramEnd"/>
    </w:p>
    <w:p w:rsidR="00CC43E3" w:rsidRPr="009650B6" w:rsidRDefault="009650B6" w:rsidP="009650B6">
      <w:pPr>
        <w:pStyle w:val="ListParagraph"/>
        <w:spacing w:after="0" w:line="240" w:lineRule="auto"/>
        <w:ind w:left="0" w:right="49" w:firstLine="567"/>
        <w:jc w:val="both"/>
        <w:rPr>
          <w:rFonts w:ascii="Times New Roman" w:eastAsia="Bookman Old Style" w:hAnsi="Times New Roman"/>
          <w:sz w:val="23"/>
          <w:szCs w:val="23"/>
        </w:rPr>
      </w:pPr>
      <w:proofErr w:type="gramStart"/>
      <w:r w:rsidRPr="009650B6">
        <w:rPr>
          <w:rFonts w:ascii="Times New Roman" w:hAnsi="Times New Roman"/>
          <w:sz w:val="23"/>
          <w:szCs w:val="23"/>
          <w:lang w:val="en-US"/>
        </w:rPr>
        <w:t>Kedisiplinan pegawai dalam melaksanakan tugas dalam artian bahwa pegawai yang bekerja dapat mematuhi aturan dan mengerjakan pekerjaannya sesuai dengan intruksi yang diberikan oleh instansinya.</w:t>
      </w:r>
      <w:proofErr w:type="gramEnd"/>
      <w:r w:rsidRPr="009650B6">
        <w:rPr>
          <w:rFonts w:ascii="Times New Roman" w:hAnsi="Times New Roman"/>
          <w:sz w:val="23"/>
          <w:szCs w:val="23"/>
          <w:lang w:val="en-US"/>
        </w:rPr>
        <w:t xml:space="preserve"> </w:t>
      </w:r>
      <w:proofErr w:type="gramStart"/>
      <w:r w:rsidRPr="009650B6">
        <w:rPr>
          <w:rFonts w:ascii="Times New Roman" w:hAnsi="Times New Roman"/>
          <w:sz w:val="23"/>
          <w:szCs w:val="23"/>
          <w:lang w:val="en-US"/>
        </w:rPr>
        <w:t>Dalam hal kedisiplinan sudah berjalan dengan baik karena dapat dilihat dari absensi anggota dan juga pada setiap paginya selalu melakukan apel.</w:t>
      </w:r>
      <w:proofErr w:type="gramEnd"/>
      <w:r w:rsidRPr="009650B6">
        <w:rPr>
          <w:rFonts w:ascii="Times New Roman" w:hAnsi="Times New Roman"/>
          <w:sz w:val="23"/>
          <w:szCs w:val="23"/>
          <w:lang w:val="en-US"/>
        </w:rPr>
        <w:t xml:space="preserve"> </w:t>
      </w:r>
      <w:proofErr w:type="gramStart"/>
      <w:r w:rsidRPr="009650B6">
        <w:rPr>
          <w:rFonts w:ascii="Times New Roman" w:hAnsi="Times New Roman"/>
          <w:sz w:val="23"/>
          <w:szCs w:val="23"/>
          <w:lang w:val="en-US"/>
        </w:rPr>
        <w:t>Kedisplinan dalam hal melaksanakan tugas dalam hal penertiban alat peraga kampanye juga dinilai baik karena ketika melakukan penertiban Satuan Polisi Pamong Praja selalu dapat melaksanakan tugas.</w:t>
      </w:r>
      <w:proofErr w:type="gramEnd"/>
    </w:p>
    <w:p w:rsidR="00A84163" w:rsidRPr="009650B6" w:rsidRDefault="00CA2E28" w:rsidP="009650B6">
      <w:pPr>
        <w:pStyle w:val="ListParagraph"/>
        <w:tabs>
          <w:tab w:val="left" w:pos="567"/>
        </w:tabs>
        <w:spacing w:after="0" w:line="240" w:lineRule="auto"/>
        <w:ind w:left="0" w:firstLine="567"/>
        <w:jc w:val="both"/>
        <w:rPr>
          <w:rFonts w:ascii="Times New Roman" w:eastAsia="Bookman Old Style" w:hAnsi="Times New Roman"/>
          <w:sz w:val="23"/>
          <w:szCs w:val="23"/>
          <w:lang w:val="en-US"/>
        </w:rPr>
      </w:pPr>
      <w:r w:rsidRPr="009650B6">
        <w:rPr>
          <w:rFonts w:ascii="Times New Roman" w:hAnsi="Times New Roman"/>
          <w:sz w:val="23"/>
          <w:szCs w:val="23"/>
          <w:lang w:val="en-US"/>
        </w:rPr>
        <w:t xml:space="preserve"> </w:t>
      </w:r>
      <w:r w:rsidR="009650B6" w:rsidRPr="009650B6">
        <w:rPr>
          <w:rFonts w:ascii="Times New Roman" w:hAnsi="Times New Roman"/>
          <w:sz w:val="23"/>
          <w:szCs w:val="23"/>
          <w:lang w:val="en-US"/>
        </w:rPr>
        <w:t xml:space="preserve">Suatu tugas tidak </w:t>
      </w:r>
      <w:proofErr w:type="gramStart"/>
      <w:r w:rsidR="009650B6" w:rsidRPr="009650B6">
        <w:rPr>
          <w:rFonts w:ascii="Times New Roman" w:hAnsi="Times New Roman"/>
          <w:sz w:val="23"/>
          <w:szCs w:val="23"/>
          <w:lang w:val="en-US"/>
        </w:rPr>
        <w:t>akan</w:t>
      </w:r>
      <w:proofErr w:type="gramEnd"/>
      <w:r w:rsidR="009650B6" w:rsidRPr="009650B6">
        <w:rPr>
          <w:rFonts w:ascii="Times New Roman" w:hAnsi="Times New Roman"/>
          <w:sz w:val="23"/>
          <w:szCs w:val="23"/>
          <w:lang w:val="en-US"/>
        </w:rPr>
        <w:t xml:space="preserve"> berjalan maksimal tanpa didukung oleh sumber daya manusia yang memiliki kemampuan dalam melaksanakan tuganya. Oleh Karena itu Satuan Polisi Pamong Praja sangat memperhatikan dan selalu meningkatkan kemampuan pegawainya, karena memperhitungkan resiko yang </w:t>
      </w:r>
      <w:proofErr w:type="gramStart"/>
      <w:r w:rsidR="009650B6" w:rsidRPr="009650B6">
        <w:rPr>
          <w:rFonts w:ascii="Times New Roman" w:hAnsi="Times New Roman"/>
          <w:sz w:val="23"/>
          <w:szCs w:val="23"/>
          <w:lang w:val="en-US"/>
        </w:rPr>
        <w:t>akan</w:t>
      </w:r>
      <w:proofErr w:type="gramEnd"/>
      <w:r w:rsidR="009650B6" w:rsidRPr="009650B6">
        <w:rPr>
          <w:rFonts w:ascii="Times New Roman" w:hAnsi="Times New Roman"/>
          <w:sz w:val="23"/>
          <w:szCs w:val="23"/>
          <w:lang w:val="en-US"/>
        </w:rPr>
        <w:t xml:space="preserve"> terjadi apabila penertiban ditempat tinggi itu tetap dilakukan. </w:t>
      </w:r>
      <w:proofErr w:type="gramStart"/>
      <w:r w:rsidR="009650B6" w:rsidRPr="009650B6">
        <w:rPr>
          <w:rFonts w:ascii="Times New Roman" w:hAnsi="Times New Roman"/>
          <w:sz w:val="23"/>
          <w:szCs w:val="23"/>
          <w:lang w:val="en-US"/>
        </w:rPr>
        <w:t>Sehingga penertiban tersebut diberikan kepada calon legislatif (Caleg) atau partai politik (Parpol) yang bersangkutan.</w:t>
      </w:r>
      <w:proofErr w:type="gramEnd"/>
      <w:r w:rsidR="009650B6" w:rsidRPr="009650B6">
        <w:rPr>
          <w:rFonts w:ascii="Times New Roman" w:hAnsi="Times New Roman"/>
          <w:sz w:val="23"/>
          <w:szCs w:val="23"/>
          <w:lang w:val="en-US"/>
        </w:rPr>
        <w:t xml:space="preserve"> </w:t>
      </w:r>
      <w:proofErr w:type="gramStart"/>
      <w:r w:rsidR="009650B6" w:rsidRPr="009650B6">
        <w:rPr>
          <w:rFonts w:ascii="Times New Roman" w:hAnsi="Times New Roman"/>
          <w:sz w:val="23"/>
          <w:szCs w:val="23"/>
          <w:lang w:val="en-US"/>
        </w:rPr>
        <w:t>Hal ini juga diakibatkan karena tidak adanya sarana dan prasarana untuk penertiban tersebut.</w:t>
      </w:r>
      <w:proofErr w:type="gramEnd"/>
      <w:r w:rsidR="009650B6" w:rsidRPr="009650B6">
        <w:rPr>
          <w:rFonts w:ascii="Times New Roman" w:hAnsi="Times New Roman"/>
          <w:sz w:val="23"/>
          <w:szCs w:val="23"/>
          <w:lang w:val="en-US"/>
        </w:rPr>
        <w:t xml:space="preserve"> Seperti jika adanya tangga, alat pemotong dan tongkat </w:t>
      </w:r>
      <w:proofErr w:type="gramStart"/>
      <w:r w:rsidR="009650B6" w:rsidRPr="009650B6">
        <w:rPr>
          <w:rFonts w:ascii="Times New Roman" w:hAnsi="Times New Roman"/>
          <w:sz w:val="23"/>
          <w:szCs w:val="23"/>
          <w:lang w:val="en-US"/>
        </w:rPr>
        <w:t>akan</w:t>
      </w:r>
      <w:proofErr w:type="gramEnd"/>
      <w:r w:rsidR="009650B6" w:rsidRPr="009650B6">
        <w:rPr>
          <w:rFonts w:ascii="Times New Roman" w:hAnsi="Times New Roman"/>
          <w:sz w:val="23"/>
          <w:szCs w:val="23"/>
          <w:lang w:val="en-US"/>
        </w:rPr>
        <w:t xml:space="preserve"> mempermudah anggota untuk melakukan penertiban tersebut.</w:t>
      </w:r>
    </w:p>
    <w:p w:rsidR="009650B6" w:rsidRPr="009650B6" w:rsidRDefault="009650B6" w:rsidP="009650B6">
      <w:pPr>
        <w:tabs>
          <w:tab w:val="left" w:pos="0"/>
        </w:tabs>
        <w:jc w:val="both"/>
        <w:rPr>
          <w:sz w:val="23"/>
          <w:szCs w:val="23"/>
        </w:rPr>
      </w:pPr>
      <w:r w:rsidRPr="009650B6">
        <w:rPr>
          <w:sz w:val="23"/>
          <w:szCs w:val="23"/>
        </w:rPr>
        <w:tab/>
      </w:r>
      <w:r w:rsidR="00CA2E28" w:rsidRPr="009650B6">
        <w:rPr>
          <w:sz w:val="23"/>
          <w:szCs w:val="23"/>
        </w:rPr>
        <w:t xml:space="preserve">Adapun </w:t>
      </w:r>
      <w:r w:rsidR="00A84163" w:rsidRPr="009650B6">
        <w:rPr>
          <w:rFonts w:eastAsia="Bookman Old Style"/>
          <w:sz w:val="23"/>
          <w:szCs w:val="23"/>
        </w:rPr>
        <w:t xml:space="preserve">Faktor kendala atau penghambat yang dihadapi oleh Satpol PP dalam penertiban </w:t>
      </w:r>
      <w:r w:rsidRPr="009650B6">
        <w:rPr>
          <w:rFonts w:eastAsia="Bookman Old Style"/>
          <w:sz w:val="23"/>
          <w:szCs w:val="23"/>
        </w:rPr>
        <w:t xml:space="preserve">alat peraga kampanye (ALGAKA) </w:t>
      </w:r>
      <w:r w:rsidR="00A84163" w:rsidRPr="009650B6">
        <w:rPr>
          <w:rFonts w:eastAsia="Bookman Old Style"/>
          <w:sz w:val="23"/>
          <w:szCs w:val="23"/>
        </w:rPr>
        <w:t xml:space="preserve"> adalah </w:t>
      </w:r>
      <w:r w:rsidRPr="009650B6">
        <w:rPr>
          <w:sz w:val="23"/>
          <w:szCs w:val="23"/>
        </w:rPr>
        <w:t>Peralatan/ Sarana dan Prasarana, Kendala Alam, Kesadaran Parpol atau Caleg, Kendala yang tidak terduga</w:t>
      </w:r>
    </w:p>
    <w:p w:rsidR="00A52163" w:rsidRPr="00A84163" w:rsidRDefault="00A52163" w:rsidP="00A84163">
      <w:pPr>
        <w:pStyle w:val="ListParagraph"/>
        <w:tabs>
          <w:tab w:val="left" w:pos="567"/>
        </w:tabs>
        <w:spacing w:after="0" w:line="240" w:lineRule="auto"/>
        <w:ind w:left="0" w:firstLine="567"/>
        <w:jc w:val="both"/>
        <w:rPr>
          <w:rFonts w:ascii="Times New Roman" w:hAnsi="Times New Roman"/>
          <w:sz w:val="23"/>
          <w:szCs w:val="23"/>
          <w:lang w:val="en-US"/>
        </w:rPr>
      </w:pPr>
    </w:p>
    <w:p w:rsidR="00CA2E28" w:rsidRPr="009650B6" w:rsidRDefault="00CA2E28" w:rsidP="009650B6">
      <w:pPr>
        <w:pStyle w:val="ListParagraph"/>
        <w:tabs>
          <w:tab w:val="left" w:pos="567"/>
        </w:tabs>
        <w:spacing w:after="0" w:line="240" w:lineRule="auto"/>
        <w:ind w:left="0"/>
        <w:rPr>
          <w:rFonts w:ascii="Times New Roman" w:hAnsi="Times New Roman"/>
          <w:b/>
          <w:i/>
          <w:sz w:val="23"/>
          <w:szCs w:val="23"/>
          <w:lang w:val="en-US"/>
        </w:rPr>
      </w:pPr>
      <w:r w:rsidRPr="009650B6">
        <w:rPr>
          <w:rFonts w:ascii="Times New Roman" w:hAnsi="Times New Roman"/>
          <w:b/>
          <w:i/>
          <w:sz w:val="23"/>
          <w:szCs w:val="23"/>
        </w:rPr>
        <w:t>PENUTUP</w:t>
      </w:r>
    </w:p>
    <w:p w:rsidR="00A0398A" w:rsidRPr="009650B6" w:rsidRDefault="00A0398A" w:rsidP="009650B6">
      <w:pPr>
        <w:pStyle w:val="ListParagraph"/>
        <w:tabs>
          <w:tab w:val="left" w:pos="567"/>
        </w:tabs>
        <w:spacing w:after="0" w:line="240" w:lineRule="auto"/>
        <w:ind w:left="0"/>
        <w:rPr>
          <w:rFonts w:ascii="Times New Roman" w:hAnsi="Times New Roman"/>
          <w:b/>
          <w:i/>
          <w:sz w:val="23"/>
          <w:szCs w:val="23"/>
          <w:lang w:val="en-US"/>
        </w:rPr>
      </w:pPr>
      <w:r w:rsidRPr="009650B6">
        <w:rPr>
          <w:rFonts w:ascii="Times New Roman" w:hAnsi="Times New Roman"/>
          <w:b/>
          <w:i/>
          <w:sz w:val="23"/>
          <w:szCs w:val="23"/>
          <w:lang w:val="en-US"/>
        </w:rPr>
        <w:t>Kesimpulan</w:t>
      </w:r>
    </w:p>
    <w:p w:rsidR="009650B6" w:rsidRPr="009650B6" w:rsidRDefault="00CA2E28" w:rsidP="009650B6">
      <w:pPr>
        <w:jc w:val="both"/>
        <w:rPr>
          <w:sz w:val="23"/>
          <w:szCs w:val="23"/>
        </w:rPr>
      </w:pPr>
      <w:r w:rsidRPr="009650B6">
        <w:rPr>
          <w:sz w:val="23"/>
          <w:szCs w:val="23"/>
        </w:rPr>
        <w:tab/>
      </w:r>
      <w:r w:rsidR="009650B6" w:rsidRPr="009650B6">
        <w:rPr>
          <w:sz w:val="23"/>
          <w:szCs w:val="23"/>
        </w:rPr>
        <w:t xml:space="preserve">Berdasarkan hasil penelitian dan wawancara penulis mengenai kinerja pegawai Satuan Polisi Pamong Praja dalam penertiban alat peraga kampanye (ALGAKA), maka dapat disimpulkan </w:t>
      </w:r>
      <w:proofErr w:type="gramStart"/>
      <w:r w:rsidR="009650B6" w:rsidRPr="009650B6">
        <w:rPr>
          <w:sz w:val="23"/>
          <w:szCs w:val="23"/>
        </w:rPr>
        <w:t>bahwa :</w:t>
      </w:r>
      <w:proofErr w:type="gramEnd"/>
    </w:p>
    <w:p w:rsidR="009650B6" w:rsidRPr="009650B6" w:rsidRDefault="009650B6" w:rsidP="006F64DE">
      <w:pPr>
        <w:pStyle w:val="ListParagraph"/>
        <w:numPr>
          <w:ilvl w:val="0"/>
          <w:numId w:val="10"/>
        </w:numPr>
        <w:tabs>
          <w:tab w:val="left" w:pos="450"/>
        </w:tabs>
        <w:spacing w:after="0" w:line="240" w:lineRule="auto"/>
        <w:ind w:left="450" w:hanging="450"/>
        <w:jc w:val="both"/>
        <w:rPr>
          <w:rFonts w:ascii="Times New Roman" w:hAnsi="Times New Roman"/>
          <w:sz w:val="23"/>
          <w:szCs w:val="23"/>
        </w:rPr>
      </w:pPr>
      <w:r w:rsidRPr="009650B6">
        <w:rPr>
          <w:rFonts w:ascii="Times New Roman" w:hAnsi="Times New Roman"/>
          <w:sz w:val="23"/>
          <w:szCs w:val="23"/>
        </w:rPr>
        <w:t xml:space="preserve">Kerjasama </w:t>
      </w:r>
    </w:p>
    <w:p w:rsidR="009650B6" w:rsidRDefault="009650B6" w:rsidP="009650B6">
      <w:pPr>
        <w:pStyle w:val="ListParagraph"/>
        <w:tabs>
          <w:tab w:val="left" w:pos="450"/>
        </w:tabs>
        <w:spacing w:after="0" w:line="240" w:lineRule="auto"/>
        <w:ind w:left="450"/>
        <w:jc w:val="both"/>
        <w:rPr>
          <w:rFonts w:ascii="Times New Roman" w:hAnsi="Times New Roman"/>
          <w:sz w:val="23"/>
          <w:szCs w:val="23"/>
          <w:lang w:val="en-US"/>
        </w:rPr>
      </w:pPr>
      <w:r w:rsidRPr="009650B6">
        <w:rPr>
          <w:rFonts w:ascii="Times New Roman" w:hAnsi="Times New Roman"/>
          <w:sz w:val="23"/>
          <w:szCs w:val="23"/>
        </w:rPr>
        <w:t>Kinerja pegawai Satuan Polisi Pamong Praja dilihat dari kerjasama dalam penertiban alat peraga kampanye dapat dikatakan tidak berjalan dengan baik dikarenakan kerjasama disini meliputi instansi yang berbeda sehingga kurang maksimal. Kerjasama yang dilakukan dalam penertiban alat peraga kampanye yaitu kerjasama dengan Panitia Pengawas Pemilu (Panwaslu), Komisi Pemilihan Umum (KPU), calon legislatif (Caleg) dan juga partai politik (Parpol).</w:t>
      </w:r>
    </w:p>
    <w:p w:rsidR="004E1F86" w:rsidRPr="004E1F86" w:rsidRDefault="004E1F86" w:rsidP="009650B6">
      <w:pPr>
        <w:pStyle w:val="ListParagraph"/>
        <w:tabs>
          <w:tab w:val="left" w:pos="450"/>
        </w:tabs>
        <w:spacing w:after="0" w:line="240" w:lineRule="auto"/>
        <w:ind w:left="450"/>
        <w:jc w:val="both"/>
        <w:rPr>
          <w:rFonts w:ascii="Times New Roman" w:hAnsi="Times New Roman"/>
          <w:sz w:val="23"/>
          <w:szCs w:val="23"/>
          <w:lang w:val="en-US"/>
        </w:rPr>
      </w:pPr>
    </w:p>
    <w:p w:rsidR="009650B6" w:rsidRPr="009650B6" w:rsidRDefault="009650B6" w:rsidP="006F64DE">
      <w:pPr>
        <w:pStyle w:val="ListParagraph"/>
        <w:numPr>
          <w:ilvl w:val="0"/>
          <w:numId w:val="10"/>
        </w:numPr>
        <w:tabs>
          <w:tab w:val="left" w:pos="450"/>
        </w:tabs>
        <w:spacing w:after="0" w:line="240" w:lineRule="auto"/>
        <w:ind w:hanging="720"/>
        <w:jc w:val="both"/>
        <w:rPr>
          <w:rFonts w:ascii="Times New Roman" w:hAnsi="Times New Roman"/>
          <w:sz w:val="23"/>
          <w:szCs w:val="23"/>
        </w:rPr>
      </w:pPr>
      <w:r w:rsidRPr="009650B6">
        <w:rPr>
          <w:rFonts w:ascii="Times New Roman" w:hAnsi="Times New Roman"/>
          <w:sz w:val="23"/>
          <w:szCs w:val="23"/>
        </w:rPr>
        <w:lastRenderedPageBreak/>
        <w:t xml:space="preserve">Kedisiplinan </w:t>
      </w:r>
    </w:p>
    <w:p w:rsidR="009650B6" w:rsidRPr="009650B6" w:rsidRDefault="009650B6" w:rsidP="009650B6">
      <w:pPr>
        <w:tabs>
          <w:tab w:val="left" w:pos="450"/>
        </w:tabs>
        <w:ind w:left="426" w:hanging="426"/>
        <w:jc w:val="both"/>
        <w:rPr>
          <w:sz w:val="23"/>
          <w:szCs w:val="23"/>
        </w:rPr>
      </w:pPr>
      <w:r w:rsidRPr="009650B6">
        <w:rPr>
          <w:sz w:val="23"/>
          <w:szCs w:val="23"/>
        </w:rPr>
        <w:tab/>
        <w:t xml:space="preserve">Kinerja pegawai Satuan Polisi Pamong Praja dilihat dari kedisplinan dalam penertiban alat peraga </w:t>
      </w:r>
      <w:proofErr w:type="gramStart"/>
      <w:r w:rsidRPr="009650B6">
        <w:rPr>
          <w:sz w:val="23"/>
          <w:szCs w:val="23"/>
        </w:rPr>
        <w:t>kampanye  dapat</w:t>
      </w:r>
      <w:proofErr w:type="gramEnd"/>
      <w:r w:rsidRPr="009650B6">
        <w:rPr>
          <w:sz w:val="23"/>
          <w:szCs w:val="23"/>
        </w:rPr>
        <w:t xml:space="preserve"> dikatakan sudah cukup baik. </w:t>
      </w:r>
      <w:proofErr w:type="gramStart"/>
      <w:r w:rsidRPr="009650B6">
        <w:rPr>
          <w:sz w:val="23"/>
          <w:szCs w:val="23"/>
        </w:rPr>
        <w:t>Hal ini dapat dilihat dari kehadiran, dan juga dokumentasi-dokumentasi yang dilakukan ketika melakukan penertiban alat peraga kampanye.</w:t>
      </w:r>
      <w:proofErr w:type="gramEnd"/>
      <w:r w:rsidRPr="009650B6">
        <w:rPr>
          <w:sz w:val="23"/>
          <w:szCs w:val="23"/>
        </w:rPr>
        <w:t xml:space="preserve"> </w:t>
      </w:r>
      <w:proofErr w:type="gramStart"/>
      <w:r w:rsidRPr="009650B6">
        <w:rPr>
          <w:sz w:val="23"/>
          <w:szCs w:val="23"/>
        </w:rPr>
        <w:t>Hanya 2 atau 3 anggota yang terkadang tidak dapat memenuhi panggilan dadakan karena penertiban lebih sering dilakukan pada malam hari, namun selalu dengan alasan yang jelas.</w:t>
      </w:r>
      <w:proofErr w:type="gramEnd"/>
      <w:r w:rsidRPr="009650B6">
        <w:rPr>
          <w:sz w:val="23"/>
          <w:szCs w:val="23"/>
        </w:rPr>
        <w:t xml:space="preserve"> Sanksi yang diberlakukan ketika anggota tidak dapat hadir dalam penertiban adalah berupa sanksi fisik yaitu melakukan </w:t>
      </w:r>
      <w:r w:rsidRPr="009650B6">
        <w:rPr>
          <w:i/>
          <w:sz w:val="23"/>
          <w:szCs w:val="23"/>
        </w:rPr>
        <w:t>push up</w:t>
      </w:r>
      <w:r w:rsidRPr="009650B6">
        <w:rPr>
          <w:sz w:val="23"/>
          <w:szCs w:val="23"/>
        </w:rPr>
        <w:t xml:space="preserve"> dan </w:t>
      </w:r>
      <w:r w:rsidRPr="009650B6">
        <w:rPr>
          <w:i/>
          <w:sz w:val="23"/>
          <w:szCs w:val="23"/>
        </w:rPr>
        <w:t>skot jump</w:t>
      </w:r>
      <w:r w:rsidRPr="009650B6">
        <w:rPr>
          <w:sz w:val="23"/>
          <w:szCs w:val="23"/>
        </w:rPr>
        <w:t xml:space="preserve">. </w:t>
      </w:r>
      <w:proofErr w:type="gramStart"/>
      <w:r w:rsidRPr="009650B6">
        <w:rPr>
          <w:sz w:val="23"/>
          <w:szCs w:val="23"/>
        </w:rPr>
        <w:t>Namun sanksi ini diberlakukan atas pengawasan ketua regu.</w:t>
      </w:r>
      <w:proofErr w:type="gramEnd"/>
    </w:p>
    <w:p w:rsidR="009650B6" w:rsidRPr="009650B6" w:rsidRDefault="009650B6" w:rsidP="006F64DE">
      <w:pPr>
        <w:pStyle w:val="ListParagraph"/>
        <w:numPr>
          <w:ilvl w:val="0"/>
          <w:numId w:val="10"/>
        </w:numPr>
        <w:tabs>
          <w:tab w:val="left" w:pos="450"/>
        </w:tabs>
        <w:spacing w:after="0" w:line="240" w:lineRule="auto"/>
        <w:ind w:hanging="720"/>
        <w:jc w:val="both"/>
        <w:rPr>
          <w:rFonts w:ascii="Times New Roman" w:hAnsi="Times New Roman"/>
          <w:sz w:val="23"/>
          <w:szCs w:val="23"/>
        </w:rPr>
      </w:pPr>
      <w:r w:rsidRPr="009650B6">
        <w:rPr>
          <w:rFonts w:ascii="Times New Roman" w:hAnsi="Times New Roman"/>
          <w:sz w:val="23"/>
          <w:szCs w:val="23"/>
        </w:rPr>
        <w:t xml:space="preserve">Kemampuan </w:t>
      </w:r>
    </w:p>
    <w:p w:rsidR="009650B6" w:rsidRPr="009650B6" w:rsidRDefault="009650B6" w:rsidP="009650B6">
      <w:pPr>
        <w:tabs>
          <w:tab w:val="left" w:pos="450"/>
        </w:tabs>
        <w:ind w:left="426"/>
        <w:jc w:val="both"/>
        <w:rPr>
          <w:sz w:val="23"/>
          <w:szCs w:val="23"/>
        </w:rPr>
      </w:pPr>
      <w:proofErr w:type="gramStart"/>
      <w:r w:rsidRPr="009650B6">
        <w:rPr>
          <w:sz w:val="23"/>
          <w:szCs w:val="23"/>
        </w:rPr>
        <w:t>Kinerja pegawai Satuan Polisi Pamong Praja dilihat dari kemampuan dalam penertiban alat peraga kampanye dapat dikatakan belum baik.</w:t>
      </w:r>
      <w:proofErr w:type="gramEnd"/>
      <w:r w:rsidRPr="009650B6">
        <w:rPr>
          <w:sz w:val="23"/>
          <w:szCs w:val="23"/>
        </w:rPr>
        <w:t xml:space="preserve"> </w:t>
      </w:r>
      <w:proofErr w:type="gramStart"/>
      <w:r w:rsidRPr="009650B6">
        <w:rPr>
          <w:sz w:val="23"/>
          <w:szCs w:val="23"/>
        </w:rPr>
        <w:t>Hal ini dikarenakan sarana dan prasarana untuk penertiban tidak memadai.</w:t>
      </w:r>
      <w:proofErr w:type="gramEnd"/>
      <w:r w:rsidRPr="009650B6">
        <w:rPr>
          <w:sz w:val="23"/>
          <w:szCs w:val="23"/>
        </w:rPr>
        <w:t xml:space="preserve"> </w:t>
      </w:r>
      <w:proofErr w:type="gramStart"/>
      <w:r w:rsidRPr="009650B6">
        <w:rPr>
          <w:sz w:val="23"/>
          <w:szCs w:val="23"/>
        </w:rPr>
        <w:t>Seperti tidak adanya tersedia tangga, tongkat dan alat pemotong.</w:t>
      </w:r>
      <w:proofErr w:type="gramEnd"/>
      <w:r w:rsidRPr="009650B6">
        <w:rPr>
          <w:sz w:val="23"/>
          <w:szCs w:val="23"/>
        </w:rPr>
        <w:t xml:space="preserve"> </w:t>
      </w:r>
      <w:proofErr w:type="gramStart"/>
      <w:r w:rsidRPr="009650B6">
        <w:rPr>
          <w:sz w:val="23"/>
          <w:szCs w:val="23"/>
        </w:rPr>
        <w:t>Dapat dilihat ketika alat peraga kampanye dipasang ditempat tinggi yang tidak dapat dijangkau maka alat peraga kampanye tersebut dibiarkan.</w:t>
      </w:r>
      <w:proofErr w:type="gramEnd"/>
      <w:r w:rsidRPr="009650B6">
        <w:rPr>
          <w:sz w:val="23"/>
          <w:szCs w:val="23"/>
        </w:rPr>
        <w:t xml:space="preserve"> Karena memperhitungkan resiko yang </w:t>
      </w:r>
      <w:proofErr w:type="gramStart"/>
      <w:r w:rsidRPr="009650B6">
        <w:rPr>
          <w:sz w:val="23"/>
          <w:szCs w:val="23"/>
        </w:rPr>
        <w:t>akan</w:t>
      </w:r>
      <w:proofErr w:type="gramEnd"/>
      <w:r w:rsidRPr="009650B6">
        <w:rPr>
          <w:sz w:val="23"/>
          <w:szCs w:val="23"/>
        </w:rPr>
        <w:t xml:space="preserve"> terjadi apabila penertiban ditempat tinggi itu tetap dilakukan.</w:t>
      </w:r>
    </w:p>
    <w:p w:rsidR="009650B6" w:rsidRPr="009650B6" w:rsidRDefault="009650B6" w:rsidP="006F64DE">
      <w:pPr>
        <w:pStyle w:val="ListParagraph"/>
        <w:numPr>
          <w:ilvl w:val="0"/>
          <w:numId w:val="10"/>
        </w:numPr>
        <w:tabs>
          <w:tab w:val="left" w:pos="450"/>
        </w:tabs>
        <w:spacing w:after="0" w:line="240" w:lineRule="auto"/>
        <w:ind w:left="450" w:hanging="450"/>
        <w:jc w:val="both"/>
        <w:rPr>
          <w:rFonts w:ascii="Times New Roman" w:hAnsi="Times New Roman"/>
          <w:sz w:val="23"/>
          <w:szCs w:val="23"/>
        </w:rPr>
      </w:pPr>
      <w:r w:rsidRPr="009650B6">
        <w:rPr>
          <w:rFonts w:ascii="Times New Roman" w:hAnsi="Times New Roman"/>
          <w:sz w:val="23"/>
          <w:szCs w:val="23"/>
        </w:rPr>
        <w:t>Tanggung Jawab</w:t>
      </w:r>
    </w:p>
    <w:p w:rsidR="009650B6" w:rsidRPr="009650B6" w:rsidRDefault="009650B6" w:rsidP="009650B6">
      <w:pPr>
        <w:pStyle w:val="ListParagraph"/>
        <w:tabs>
          <w:tab w:val="left" w:pos="450"/>
        </w:tabs>
        <w:spacing w:after="0" w:line="240" w:lineRule="auto"/>
        <w:ind w:left="450"/>
        <w:jc w:val="both"/>
        <w:rPr>
          <w:rFonts w:ascii="Times New Roman" w:hAnsi="Times New Roman"/>
          <w:sz w:val="23"/>
          <w:szCs w:val="23"/>
        </w:rPr>
      </w:pPr>
      <w:r w:rsidRPr="009650B6">
        <w:rPr>
          <w:rFonts w:ascii="Times New Roman" w:hAnsi="Times New Roman"/>
          <w:sz w:val="23"/>
          <w:szCs w:val="23"/>
        </w:rPr>
        <w:t>Kinerja pegawai Satuan Polisi Pamong Praja dilihat dari tanggung jawab dalam penertiban alat peraga kampanye dapat dikatakan baik. Hal ini dapat dilihat dari laporan tertulis lapangan yang selalu diserahkan ketika selesai melakukan penertiban, foto ketika melakukan penertiban, dan juga berupa alat peraga kampanye yang telah ditertibkan. Selanjutnya alat peraga tersebut diserahkan kepada Panwaslu dengan menyertakan surat penyerahan yang juga merupakan salah satu bukti pertanggung jawaban dalam hal penertiban alat peraga kampanye. Namun untuk sarana dan prasarana yang digunakan untuk penertiban alat peraga kampanye tidak medukung, seperti tidak tersedianya alat bantu tangga, tongkat, alat pemotong ataupun alat-alat yang dianggap mendukung dalam kegiatan penertiban tersebut.</w:t>
      </w:r>
    </w:p>
    <w:p w:rsidR="009650B6" w:rsidRPr="009650B6" w:rsidRDefault="009650B6" w:rsidP="006F64DE">
      <w:pPr>
        <w:pStyle w:val="ListParagraph"/>
        <w:numPr>
          <w:ilvl w:val="0"/>
          <w:numId w:val="10"/>
        </w:numPr>
        <w:tabs>
          <w:tab w:val="left" w:pos="450"/>
        </w:tabs>
        <w:spacing w:after="0" w:line="240" w:lineRule="auto"/>
        <w:ind w:left="450" w:hanging="450"/>
        <w:jc w:val="both"/>
        <w:rPr>
          <w:rFonts w:ascii="Times New Roman" w:hAnsi="Times New Roman"/>
          <w:sz w:val="23"/>
          <w:szCs w:val="23"/>
        </w:rPr>
      </w:pPr>
      <w:r w:rsidRPr="009650B6">
        <w:rPr>
          <w:rFonts w:ascii="Times New Roman" w:hAnsi="Times New Roman"/>
          <w:sz w:val="23"/>
          <w:szCs w:val="23"/>
        </w:rPr>
        <w:t xml:space="preserve">Faktor Pendukung dan Penghambat </w:t>
      </w:r>
    </w:p>
    <w:p w:rsidR="009650B6" w:rsidRDefault="009650B6" w:rsidP="009650B6">
      <w:pPr>
        <w:pStyle w:val="ListParagraph"/>
        <w:tabs>
          <w:tab w:val="left" w:pos="450"/>
        </w:tabs>
        <w:spacing w:after="0" w:line="240" w:lineRule="auto"/>
        <w:ind w:left="450"/>
        <w:jc w:val="both"/>
        <w:rPr>
          <w:rFonts w:ascii="Times New Roman" w:hAnsi="Times New Roman"/>
          <w:sz w:val="23"/>
          <w:szCs w:val="23"/>
          <w:lang w:val="en-US"/>
        </w:rPr>
      </w:pPr>
      <w:r w:rsidRPr="009650B6">
        <w:rPr>
          <w:rFonts w:ascii="Times New Roman" w:eastAsia="Times New Roman" w:hAnsi="Times New Roman"/>
          <w:sz w:val="23"/>
          <w:szCs w:val="23"/>
          <w:lang w:val="sv-SE"/>
        </w:rPr>
        <w:t xml:space="preserve">Berdasarkan hasil wawancara dapat diketahui bahwa faktor penghambat kinerja pegawai Satuan Polisi Pamong Praja dalam penertiban alat peraga kampanye karena tidak tersedianya peralatan atau sarana dan prasarana yang dibutuhkan seperti tangga, alat pemotong, alat-alat yang dibutuhkan dan juga kendaraan yang 50% tidak layak untuk digunakan lagi. Kurangnya kesadaran partai politik (Parpol) dan calon legislatif (Caleg) untuk bekerjasama dalam pemasangan dan penertiban dan kendala yang tidak terduga lainnya seperti </w:t>
      </w:r>
      <w:r w:rsidRPr="009650B6">
        <w:rPr>
          <w:rFonts w:ascii="Times New Roman" w:hAnsi="Times New Roman"/>
          <w:sz w:val="23"/>
          <w:szCs w:val="23"/>
        </w:rPr>
        <w:t xml:space="preserve">ketika adanya partisipan partai politik (Parpol) atau calon legislatif (Caleg) yang tidak menerima adanya penertiban alat peraga kampanye yang dimiliki oleh calon legislatif (Caleg) atau partai politik (Parpol) yang mereka usung. Sedangkan yang menjadi faktor pendukung adalah tugas yang diberikan langsung oleh pimpinan, adanya moral yang tinggi untuk mengemban tugas yang diberikan. Kesadaran sebagai penegak Perda, adanya Perwali dan juga adanya pegangan surat perintah langsung yang diberikan oleh Walikota yang </w:t>
      </w:r>
      <w:r w:rsidRPr="009650B6">
        <w:rPr>
          <w:rFonts w:ascii="Times New Roman" w:hAnsi="Times New Roman"/>
          <w:sz w:val="23"/>
          <w:szCs w:val="23"/>
        </w:rPr>
        <w:lastRenderedPageBreak/>
        <w:t>menjadikan faktor pendukung untuk melakukan penertiban tersebut. Adanya jiwa korsa dan rasa kerjasama yang baik, ketika melihat anggota yang satu bekerja sehingga menumbuhkan rasa kerjasama bagi sesama anggota. Dan adanya media massa yang selalu menjadikan sorotan terhadap kinerja Anggota Satuan Polisi Pamong Praja yang membuat satuan Polisi Pamong Praja bekerja dengan lebih baik lagi. Karena setiap ada pemberitaan dalam hal kinerja Satpol PP menjadi motivasi dalam menyelesaikan kewajiban. Karena pandangan dari luar juga merupakan dorongan atau pendukung agar tidak dinilai sebelah mata dan dapat melihat hasil kerja Satuan Polisi Pamong Praja.</w:t>
      </w:r>
    </w:p>
    <w:p w:rsidR="00D9077A" w:rsidRDefault="00D9077A" w:rsidP="009650B6">
      <w:pPr>
        <w:pStyle w:val="ListParagraph"/>
        <w:tabs>
          <w:tab w:val="left" w:pos="450"/>
        </w:tabs>
        <w:spacing w:after="0" w:line="240" w:lineRule="auto"/>
        <w:ind w:left="450"/>
        <w:jc w:val="both"/>
        <w:rPr>
          <w:rFonts w:ascii="Times New Roman" w:hAnsi="Times New Roman"/>
          <w:sz w:val="23"/>
          <w:szCs w:val="23"/>
          <w:lang w:val="en-US"/>
        </w:rPr>
      </w:pPr>
    </w:p>
    <w:p w:rsidR="00D9077A" w:rsidRDefault="00D9077A" w:rsidP="008836F5">
      <w:pPr>
        <w:pStyle w:val="ListParagraph"/>
        <w:tabs>
          <w:tab w:val="left" w:pos="0"/>
        </w:tabs>
        <w:spacing w:after="0" w:line="240" w:lineRule="auto"/>
        <w:ind w:left="0"/>
        <w:jc w:val="both"/>
        <w:rPr>
          <w:rFonts w:ascii="Times New Roman" w:hAnsi="Times New Roman"/>
          <w:b/>
          <w:i/>
          <w:sz w:val="23"/>
          <w:szCs w:val="23"/>
          <w:lang w:val="en-US"/>
        </w:rPr>
      </w:pPr>
      <w:r w:rsidRPr="00D9077A">
        <w:rPr>
          <w:rFonts w:ascii="Times New Roman" w:hAnsi="Times New Roman"/>
          <w:b/>
          <w:i/>
          <w:sz w:val="23"/>
          <w:szCs w:val="23"/>
          <w:lang w:val="en-US"/>
        </w:rPr>
        <w:t>Saran</w:t>
      </w:r>
    </w:p>
    <w:p w:rsidR="007047E4" w:rsidRPr="007047E4" w:rsidRDefault="008836F5" w:rsidP="00DE7537">
      <w:pPr>
        <w:jc w:val="both"/>
        <w:rPr>
          <w:sz w:val="23"/>
          <w:szCs w:val="23"/>
        </w:rPr>
      </w:pPr>
      <w:r>
        <w:rPr>
          <w:b/>
          <w:sz w:val="23"/>
          <w:szCs w:val="23"/>
        </w:rPr>
        <w:t xml:space="preserve">        </w:t>
      </w:r>
      <w:r w:rsidR="00B277E2">
        <w:rPr>
          <w:b/>
          <w:sz w:val="23"/>
          <w:szCs w:val="23"/>
        </w:rPr>
        <w:t xml:space="preserve">    </w:t>
      </w:r>
      <w:r w:rsidR="007047E4" w:rsidRPr="007047E4">
        <w:rPr>
          <w:sz w:val="23"/>
          <w:szCs w:val="23"/>
        </w:rPr>
        <w:t xml:space="preserve">Berdasarkan penelitian yang telah dilakukan dan setelah melihat hasil dari penelitian, maka peneliti memberikan saran sebagai </w:t>
      </w:r>
      <w:proofErr w:type="gramStart"/>
      <w:r w:rsidR="007047E4" w:rsidRPr="007047E4">
        <w:rPr>
          <w:sz w:val="23"/>
          <w:szCs w:val="23"/>
        </w:rPr>
        <w:t>berikut :</w:t>
      </w:r>
      <w:proofErr w:type="gramEnd"/>
    </w:p>
    <w:p w:rsidR="007047E4" w:rsidRPr="007047E4" w:rsidRDefault="007047E4" w:rsidP="00DE7537">
      <w:pPr>
        <w:pStyle w:val="ListParagraph"/>
        <w:numPr>
          <w:ilvl w:val="0"/>
          <w:numId w:val="11"/>
        </w:numPr>
        <w:tabs>
          <w:tab w:val="left" w:pos="0"/>
        </w:tabs>
        <w:spacing w:after="0" w:line="240" w:lineRule="auto"/>
        <w:ind w:left="450" w:hanging="450"/>
        <w:jc w:val="both"/>
        <w:rPr>
          <w:rFonts w:ascii="Times New Roman" w:hAnsi="Times New Roman"/>
          <w:sz w:val="23"/>
          <w:szCs w:val="23"/>
        </w:rPr>
      </w:pPr>
      <w:r w:rsidRPr="007047E4">
        <w:rPr>
          <w:rFonts w:ascii="Times New Roman" w:hAnsi="Times New Roman"/>
          <w:sz w:val="23"/>
          <w:szCs w:val="23"/>
        </w:rPr>
        <w:t>Perlu adanya peningkatan kerjasama antara Satuan Polisi Pamong Praja dengan Komisi Pemilihan Umumn (KPU), Panitia Pengawas Pemilu (Panwaslu), maupun partai politik (Parpol) yang terkait dalam hal penertiban alat peraga kampanye agar hasil dalam penertiban alat peraga kampanye berjalan dengan maksimal.</w:t>
      </w:r>
    </w:p>
    <w:p w:rsidR="007047E4" w:rsidRPr="007047E4" w:rsidRDefault="007047E4" w:rsidP="00DE7537">
      <w:pPr>
        <w:pStyle w:val="ListParagraph"/>
        <w:numPr>
          <w:ilvl w:val="0"/>
          <w:numId w:val="11"/>
        </w:numPr>
        <w:tabs>
          <w:tab w:val="left" w:pos="0"/>
        </w:tabs>
        <w:spacing w:after="0" w:line="240" w:lineRule="auto"/>
        <w:ind w:left="450" w:hanging="450"/>
        <w:jc w:val="both"/>
        <w:rPr>
          <w:rFonts w:ascii="Times New Roman" w:hAnsi="Times New Roman"/>
          <w:sz w:val="23"/>
          <w:szCs w:val="23"/>
        </w:rPr>
      </w:pPr>
      <w:r w:rsidRPr="007047E4">
        <w:rPr>
          <w:rFonts w:ascii="Times New Roman" w:hAnsi="Times New Roman"/>
          <w:sz w:val="23"/>
          <w:szCs w:val="23"/>
        </w:rPr>
        <w:t xml:space="preserve">Diharapkan rencana biaya anggaran pada Satuan Kerja Perangkat Daerah Satuan Polisi Pamong Praja menjadi skala prioritas agar penertiban alat peraga kampanye berjalan dengan optimal. </w:t>
      </w:r>
    </w:p>
    <w:p w:rsidR="007047E4" w:rsidRPr="007047E4" w:rsidRDefault="007047E4" w:rsidP="00DE7537">
      <w:pPr>
        <w:pStyle w:val="ListParagraph"/>
        <w:numPr>
          <w:ilvl w:val="0"/>
          <w:numId w:val="11"/>
        </w:numPr>
        <w:tabs>
          <w:tab w:val="left" w:pos="0"/>
        </w:tabs>
        <w:spacing w:after="0" w:line="240" w:lineRule="auto"/>
        <w:ind w:left="450" w:hanging="450"/>
        <w:jc w:val="both"/>
        <w:rPr>
          <w:rFonts w:ascii="Times New Roman" w:hAnsi="Times New Roman"/>
          <w:sz w:val="23"/>
          <w:szCs w:val="23"/>
        </w:rPr>
      </w:pPr>
      <w:r w:rsidRPr="007047E4">
        <w:rPr>
          <w:rFonts w:ascii="Times New Roman" w:hAnsi="Times New Roman"/>
          <w:sz w:val="23"/>
          <w:szCs w:val="23"/>
        </w:rPr>
        <w:t>Sosialisasi kepada partai politik (Parpol) yang dilakukan oleh Panitia Pengawas Pemilu (Panwaslu), Komisi Pemilihan Umum (KPU) dan Satuan Polisi Pamong Praja (Satpol PP) agar lebih ditingkatkan sehingga aturan-aturan yang telah ditetapkan dapat dilaksanakan dengan semestinya.</w:t>
      </w:r>
    </w:p>
    <w:p w:rsidR="008836F5" w:rsidRPr="007047E4" w:rsidRDefault="008836F5" w:rsidP="00D9077A">
      <w:pPr>
        <w:pStyle w:val="ListParagraph"/>
        <w:tabs>
          <w:tab w:val="left" w:pos="450"/>
        </w:tabs>
        <w:spacing w:after="0" w:line="240" w:lineRule="auto"/>
        <w:ind w:left="450" w:hanging="450"/>
        <w:jc w:val="both"/>
        <w:rPr>
          <w:rFonts w:ascii="Times New Roman" w:hAnsi="Times New Roman"/>
          <w:sz w:val="23"/>
          <w:szCs w:val="23"/>
          <w:lang w:val="en-US"/>
        </w:rPr>
      </w:pPr>
    </w:p>
    <w:p w:rsidR="00CA2E28" w:rsidRPr="009650B6" w:rsidRDefault="00CA2E28" w:rsidP="009650B6">
      <w:pPr>
        <w:jc w:val="both"/>
        <w:rPr>
          <w:b/>
          <w:i/>
          <w:sz w:val="23"/>
          <w:szCs w:val="23"/>
        </w:rPr>
      </w:pPr>
      <w:r w:rsidRPr="009650B6">
        <w:rPr>
          <w:b/>
          <w:i/>
          <w:sz w:val="23"/>
          <w:szCs w:val="23"/>
        </w:rPr>
        <w:t>Daftar Pustaka</w:t>
      </w:r>
    </w:p>
    <w:p w:rsidR="00A84163" w:rsidRPr="00A84163" w:rsidRDefault="00A84163" w:rsidP="00A84163">
      <w:pPr>
        <w:jc w:val="both"/>
        <w:rPr>
          <w:color w:val="000000" w:themeColor="text1"/>
          <w:sz w:val="23"/>
          <w:szCs w:val="23"/>
        </w:rPr>
      </w:pPr>
      <w:r w:rsidRPr="00A84163">
        <w:rPr>
          <w:color w:val="000000" w:themeColor="text1"/>
          <w:sz w:val="23"/>
          <w:szCs w:val="23"/>
        </w:rPr>
        <w:t xml:space="preserve">Bangun, Wilson. 2012. </w:t>
      </w:r>
      <w:r w:rsidRPr="00A84163">
        <w:rPr>
          <w:i/>
          <w:color w:val="000000" w:themeColor="text1"/>
          <w:sz w:val="23"/>
          <w:szCs w:val="23"/>
        </w:rPr>
        <w:t>Manajemen Sumber Daya Manusia.</w:t>
      </w:r>
      <w:r w:rsidRPr="00A84163">
        <w:rPr>
          <w:color w:val="000000" w:themeColor="text1"/>
          <w:sz w:val="23"/>
          <w:szCs w:val="23"/>
        </w:rPr>
        <w:t xml:space="preserve"> Jakarta: Erlangga</w:t>
      </w:r>
    </w:p>
    <w:p w:rsidR="00A84163" w:rsidRPr="00A84163" w:rsidRDefault="00A84163" w:rsidP="00A84163">
      <w:pPr>
        <w:ind w:left="720" w:hanging="720"/>
        <w:jc w:val="both"/>
        <w:rPr>
          <w:color w:val="000000" w:themeColor="text1"/>
          <w:sz w:val="23"/>
          <w:szCs w:val="23"/>
        </w:rPr>
      </w:pPr>
      <w:r w:rsidRPr="00A84163">
        <w:rPr>
          <w:color w:val="000000" w:themeColor="text1"/>
          <w:sz w:val="23"/>
          <w:szCs w:val="23"/>
        </w:rPr>
        <w:t xml:space="preserve">Budiyanto, Eko. 2013. </w:t>
      </w:r>
      <w:r w:rsidRPr="00A84163">
        <w:rPr>
          <w:i/>
          <w:color w:val="000000" w:themeColor="text1"/>
          <w:sz w:val="23"/>
          <w:szCs w:val="23"/>
        </w:rPr>
        <w:t>Sistem Informasi Manajemen Sumberdaya Manusia</w:t>
      </w:r>
      <w:r w:rsidRPr="00A84163">
        <w:rPr>
          <w:color w:val="000000" w:themeColor="text1"/>
          <w:sz w:val="23"/>
          <w:szCs w:val="23"/>
        </w:rPr>
        <w:t>. Yogyakarta: Graha Ilmu.</w:t>
      </w:r>
    </w:p>
    <w:p w:rsidR="00A84163" w:rsidRPr="00A84163" w:rsidRDefault="00A84163" w:rsidP="00A84163">
      <w:pPr>
        <w:ind w:left="720" w:hanging="720"/>
        <w:jc w:val="both"/>
        <w:rPr>
          <w:color w:val="000000" w:themeColor="text1"/>
          <w:sz w:val="23"/>
          <w:szCs w:val="23"/>
        </w:rPr>
      </w:pPr>
      <w:r w:rsidRPr="00A84163">
        <w:rPr>
          <w:color w:val="000000" w:themeColor="text1"/>
          <w:sz w:val="23"/>
          <w:szCs w:val="23"/>
        </w:rPr>
        <w:t xml:space="preserve">Darmawan, Didit. 2013. </w:t>
      </w:r>
      <w:r w:rsidRPr="00A84163">
        <w:rPr>
          <w:i/>
          <w:color w:val="000000" w:themeColor="text1"/>
          <w:sz w:val="23"/>
          <w:szCs w:val="23"/>
        </w:rPr>
        <w:t>Prinsip-prinsip Perilaku Organisasi</w:t>
      </w:r>
      <w:r w:rsidRPr="00A84163">
        <w:rPr>
          <w:color w:val="000000" w:themeColor="text1"/>
          <w:sz w:val="23"/>
          <w:szCs w:val="23"/>
        </w:rPr>
        <w:t>. Surabaya: Press Media</w:t>
      </w:r>
    </w:p>
    <w:p w:rsidR="00A84163" w:rsidRPr="00A84163" w:rsidRDefault="00A84163" w:rsidP="00C34E3D">
      <w:pPr>
        <w:jc w:val="both"/>
        <w:rPr>
          <w:color w:val="000000" w:themeColor="text1"/>
          <w:sz w:val="23"/>
          <w:szCs w:val="23"/>
        </w:rPr>
      </w:pPr>
      <w:proofErr w:type="gramStart"/>
      <w:r w:rsidRPr="00A84163">
        <w:rPr>
          <w:color w:val="000000" w:themeColor="text1"/>
          <w:sz w:val="23"/>
          <w:szCs w:val="23"/>
        </w:rPr>
        <w:t>Dwiyanto, Agus dkk.</w:t>
      </w:r>
      <w:proofErr w:type="gramEnd"/>
      <w:r w:rsidRPr="00A84163">
        <w:rPr>
          <w:color w:val="000000" w:themeColor="text1"/>
          <w:sz w:val="23"/>
          <w:szCs w:val="23"/>
        </w:rPr>
        <w:t xml:space="preserve"> </w:t>
      </w:r>
      <w:proofErr w:type="gramStart"/>
      <w:r w:rsidRPr="00A84163">
        <w:rPr>
          <w:color w:val="000000" w:themeColor="text1"/>
          <w:sz w:val="23"/>
          <w:szCs w:val="23"/>
        </w:rPr>
        <w:t xml:space="preserve">2006. </w:t>
      </w:r>
      <w:r w:rsidRPr="00A84163">
        <w:rPr>
          <w:i/>
          <w:color w:val="000000" w:themeColor="text1"/>
          <w:sz w:val="23"/>
          <w:szCs w:val="23"/>
        </w:rPr>
        <w:t>Reformasi Birokrasi Publik di Indonesia</w:t>
      </w:r>
      <w:r w:rsidRPr="00A84163">
        <w:rPr>
          <w:color w:val="000000" w:themeColor="text1"/>
          <w:sz w:val="23"/>
          <w:szCs w:val="23"/>
        </w:rPr>
        <w:t>.</w:t>
      </w:r>
      <w:proofErr w:type="gramEnd"/>
      <w:r w:rsidRPr="00A84163">
        <w:rPr>
          <w:color w:val="000000" w:themeColor="text1"/>
          <w:sz w:val="23"/>
          <w:szCs w:val="23"/>
        </w:rPr>
        <w:t xml:space="preserve"> Yogyakarta: </w:t>
      </w:r>
    </w:p>
    <w:p w:rsidR="00A84163" w:rsidRPr="00A84163" w:rsidRDefault="00A84163" w:rsidP="00C34E3D">
      <w:pPr>
        <w:ind w:firstLine="720"/>
        <w:jc w:val="both"/>
        <w:rPr>
          <w:color w:val="000000" w:themeColor="text1"/>
          <w:sz w:val="23"/>
          <w:szCs w:val="23"/>
        </w:rPr>
      </w:pPr>
      <w:r w:rsidRPr="00A84163">
        <w:rPr>
          <w:color w:val="000000" w:themeColor="text1"/>
          <w:sz w:val="23"/>
          <w:szCs w:val="23"/>
        </w:rPr>
        <w:t>Gajah Mada University Press</w:t>
      </w:r>
    </w:p>
    <w:p w:rsidR="00A84163" w:rsidRPr="00A84163" w:rsidRDefault="00A84163" w:rsidP="00A84163">
      <w:pPr>
        <w:ind w:left="709" w:hanging="709"/>
        <w:jc w:val="both"/>
        <w:rPr>
          <w:color w:val="000000" w:themeColor="text1"/>
          <w:sz w:val="23"/>
          <w:szCs w:val="23"/>
        </w:rPr>
      </w:pPr>
      <w:r w:rsidRPr="00A84163">
        <w:rPr>
          <w:color w:val="000000" w:themeColor="text1"/>
          <w:sz w:val="23"/>
          <w:szCs w:val="23"/>
        </w:rPr>
        <w:t xml:space="preserve">Hasibuan, Malayu S.P. 2010. </w:t>
      </w:r>
      <w:r w:rsidRPr="00A84163">
        <w:rPr>
          <w:i/>
          <w:color w:val="000000" w:themeColor="text1"/>
          <w:sz w:val="23"/>
          <w:szCs w:val="23"/>
        </w:rPr>
        <w:t xml:space="preserve">Manajemen Sumber Daya Manusia. </w:t>
      </w:r>
      <w:r w:rsidRPr="00A84163">
        <w:rPr>
          <w:color w:val="000000" w:themeColor="text1"/>
          <w:sz w:val="23"/>
          <w:szCs w:val="23"/>
        </w:rPr>
        <w:t>Jakarta</w:t>
      </w:r>
      <w:proofErr w:type="gramStart"/>
      <w:r w:rsidRPr="00A84163">
        <w:rPr>
          <w:color w:val="000000" w:themeColor="text1"/>
          <w:sz w:val="23"/>
          <w:szCs w:val="23"/>
        </w:rPr>
        <w:t>:.</w:t>
      </w:r>
      <w:proofErr w:type="gramEnd"/>
      <w:r w:rsidRPr="00A84163">
        <w:rPr>
          <w:color w:val="000000" w:themeColor="text1"/>
          <w:sz w:val="23"/>
          <w:szCs w:val="23"/>
        </w:rPr>
        <w:t xml:space="preserve"> </w:t>
      </w:r>
      <w:proofErr w:type="gramStart"/>
      <w:r w:rsidRPr="00A84163">
        <w:rPr>
          <w:color w:val="000000" w:themeColor="text1"/>
          <w:sz w:val="23"/>
          <w:szCs w:val="23"/>
        </w:rPr>
        <w:t>PT. Bumi Aksara.</w:t>
      </w:r>
      <w:proofErr w:type="gramEnd"/>
    </w:p>
    <w:p w:rsidR="00A84163" w:rsidRPr="00A84163" w:rsidRDefault="00A84163" w:rsidP="00A84163">
      <w:pPr>
        <w:ind w:left="720" w:hanging="720"/>
        <w:jc w:val="both"/>
        <w:rPr>
          <w:color w:val="000000" w:themeColor="text1"/>
          <w:sz w:val="23"/>
          <w:szCs w:val="23"/>
        </w:rPr>
      </w:pPr>
      <w:r w:rsidRPr="00A84163">
        <w:rPr>
          <w:color w:val="000000" w:themeColor="text1"/>
          <w:sz w:val="23"/>
          <w:szCs w:val="23"/>
        </w:rPr>
        <w:t xml:space="preserve">Keban, Yaremis T. 1995. </w:t>
      </w:r>
      <w:r w:rsidRPr="00A84163">
        <w:rPr>
          <w:i/>
          <w:color w:val="000000" w:themeColor="text1"/>
          <w:sz w:val="23"/>
          <w:szCs w:val="23"/>
        </w:rPr>
        <w:t>Indikator Kinerja Pemda: Pendekatan Manajemen Dan Kebijakan</w:t>
      </w:r>
      <w:r w:rsidRPr="00A84163">
        <w:rPr>
          <w:color w:val="000000" w:themeColor="text1"/>
          <w:sz w:val="23"/>
          <w:szCs w:val="23"/>
        </w:rPr>
        <w:t>. Yogyakarta: (makalah)</w:t>
      </w:r>
    </w:p>
    <w:p w:rsidR="00A84163" w:rsidRPr="00A84163" w:rsidRDefault="00A84163" w:rsidP="00A84163">
      <w:pPr>
        <w:ind w:left="720" w:hanging="720"/>
        <w:jc w:val="both"/>
        <w:rPr>
          <w:color w:val="000000" w:themeColor="text1"/>
          <w:sz w:val="23"/>
          <w:szCs w:val="23"/>
        </w:rPr>
      </w:pPr>
      <w:proofErr w:type="gramStart"/>
      <w:r w:rsidRPr="00A84163">
        <w:rPr>
          <w:color w:val="000000" w:themeColor="text1"/>
          <w:sz w:val="23"/>
          <w:szCs w:val="23"/>
        </w:rPr>
        <w:t>_______________.2004.</w:t>
      </w:r>
      <w:proofErr w:type="gramEnd"/>
      <w:r w:rsidRPr="00A84163">
        <w:rPr>
          <w:color w:val="000000" w:themeColor="text1"/>
          <w:sz w:val="23"/>
          <w:szCs w:val="23"/>
        </w:rPr>
        <w:t xml:space="preserve"> </w:t>
      </w:r>
      <w:r w:rsidRPr="00A84163">
        <w:rPr>
          <w:i/>
          <w:color w:val="000000" w:themeColor="text1"/>
          <w:sz w:val="23"/>
          <w:szCs w:val="23"/>
        </w:rPr>
        <w:t>Enam Dimensi Strategis Administrasi Publik: Konsep</w:t>
      </w:r>
      <w:proofErr w:type="gramStart"/>
      <w:r w:rsidRPr="00A84163">
        <w:rPr>
          <w:i/>
          <w:color w:val="000000" w:themeColor="text1"/>
          <w:sz w:val="23"/>
          <w:szCs w:val="23"/>
        </w:rPr>
        <w:t>,teori</w:t>
      </w:r>
      <w:proofErr w:type="gramEnd"/>
      <w:r w:rsidRPr="00A84163">
        <w:rPr>
          <w:i/>
          <w:color w:val="000000" w:themeColor="text1"/>
          <w:sz w:val="23"/>
          <w:szCs w:val="23"/>
        </w:rPr>
        <w:t xml:space="preserve"> dan Isu, </w:t>
      </w:r>
      <w:r w:rsidRPr="00A84163">
        <w:rPr>
          <w:color w:val="000000" w:themeColor="text1"/>
          <w:sz w:val="23"/>
          <w:szCs w:val="23"/>
        </w:rPr>
        <w:t>Jakarta: Gava Media.</w:t>
      </w:r>
    </w:p>
    <w:p w:rsidR="00A84163" w:rsidRDefault="00A84163" w:rsidP="00A84163">
      <w:pPr>
        <w:ind w:left="709" w:hanging="709"/>
        <w:jc w:val="both"/>
        <w:rPr>
          <w:color w:val="000000" w:themeColor="text1"/>
          <w:sz w:val="23"/>
          <w:szCs w:val="23"/>
        </w:rPr>
      </w:pPr>
      <w:r w:rsidRPr="00A84163">
        <w:rPr>
          <w:color w:val="000000" w:themeColor="text1"/>
          <w:sz w:val="23"/>
          <w:szCs w:val="23"/>
        </w:rPr>
        <w:t>Lamatenggo</w:t>
      </w:r>
      <w:proofErr w:type="gramStart"/>
      <w:r w:rsidRPr="00A84163">
        <w:rPr>
          <w:color w:val="000000" w:themeColor="text1"/>
          <w:sz w:val="23"/>
          <w:szCs w:val="23"/>
        </w:rPr>
        <w:t>,Nina</w:t>
      </w:r>
      <w:proofErr w:type="gramEnd"/>
      <w:r w:rsidRPr="00A84163">
        <w:rPr>
          <w:color w:val="000000" w:themeColor="text1"/>
          <w:sz w:val="23"/>
          <w:szCs w:val="23"/>
        </w:rPr>
        <w:t xml:space="preserve">. </w:t>
      </w:r>
      <w:proofErr w:type="gramStart"/>
      <w:r w:rsidRPr="00A84163">
        <w:rPr>
          <w:color w:val="000000" w:themeColor="text1"/>
          <w:sz w:val="23"/>
          <w:szCs w:val="23"/>
        </w:rPr>
        <w:t xml:space="preserve">2012. </w:t>
      </w:r>
      <w:r w:rsidRPr="00A84163">
        <w:rPr>
          <w:i/>
          <w:color w:val="000000" w:themeColor="text1"/>
          <w:sz w:val="23"/>
          <w:szCs w:val="23"/>
        </w:rPr>
        <w:t>Teori Kinerja dan Pengkurannya.</w:t>
      </w:r>
      <w:proofErr w:type="gramEnd"/>
      <w:r w:rsidRPr="00A84163">
        <w:rPr>
          <w:color w:val="000000" w:themeColor="text1"/>
          <w:sz w:val="23"/>
          <w:szCs w:val="23"/>
        </w:rPr>
        <w:t xml:space="preserve"> Jakarta: PT. Bumi Aksara.</w:t>
      </w:r>
    </w:p>
    <w:p w:rsidR="004E1F86" w:rsidRPr="00A84163" w:rsidRDefault="004E1F86" w:rsidP="00A84163">
      <w:pPr>
        <w:ind w:left="709" w:hanging="709"/>
        <w:jc w:val="both"/>
        <w:rPr>
          <w:color w:val="000000" w:themeColor="text1"/>
          <w:sz w:val="23"/>
          <w:szCs w:val="23"/>
        </w:rPr>
      </w:pPr>
    </w:p>
    <w:p w:rsidR="004B7322" w:rsidRDefault="004B7322" w:rsidP="00A84163">
      <w:pPr>
        <w:ind w:left="709" w:hanging="709"/>
        <w:jc w:val="both"/>
        <w:rPr>
          <w:color w:val="000000" w:themeColor="text1"/>
          <w:sz w:val="23"/>
          <w:szCs w:val="23"/>
        </w:rPr>
      </w:pPr>
    </w:p>
    <w:p w:rsidR="00A84163" w:rsidRPr="00A84163" w:rsidRDefault="00A84163" w:rsidP="00A84163">
      <w:pPr>
        <w:ind w:left="709" w:hanging="709"/>
        <w:jc w:val="both"/>
        <w:rPr>
          <w:color w:val="000000" w:themeColor="text1"/>
          <w:sz w:val="23"/>
          <w:szCs w:val="23"/>
        </w:rPr>
      </w:pPr>
      <w:proofErr w:type="gramStart"/>
      <w:r w:rsidRPr="00A84163">
        <w:rPr>
          <w:color w:val="000000" w:themeColor="text1"/>
          <w:sz w:val="23"/>
          <w:szCs w:val="23"/>
        </w:rPr>
        <w:t>Lembaga Administrasi Negara Republik Indonesia.</w:t>
      </w:r>
      <w:proofErr w:type="gramEnd"/>
      <w:r w:rsidRPr="00A84163">
        <w:rPr>
          <w:color w:val="000000" w:themeColor="text1"/>
          <w:sz w:val="23"/>
          <w:szCs w:val="23"/>
        </w:rPr>
        <w:t xml:space="preserve"> 1999. Keputusan Kepala Lembaga Administrasi Negara Nomor: 589/IX/6Y/99. </w:t>
      </w:r>
      <w:r w:rsidRPr="00A84163">
        <w:rPr>
          <w:i/>
          <w:color w:val="000000" w:themeColor="text1"/>
          <w:sz w:val="23"/>
          <w:szCs w:val="23"/>
        </w:rPr>
        <w:t>Tentang Pedoman Penyesuaian Pelaporan Akuntabilitas Kinerja Instansi Pemerintah</w:t>
      </w:r>
      <w:r>
        <w:rPr>
          <w:color w:val="000000" w:themeColor="text1"/>
          <w:sz w:val="23"/>
          <w:szCs w:val="23"/>
        </w:rPr>
        <w:t>. Jakarta</w:t>
      </w:r>
    </w:p>
    <w:p w:rsidR="00A84163" w:rsidRPr="00A84163" w:rsidRDefault="00A84163" w:rsidP="00A84163">
      <w:pPr>
        <w:ind w:left="709" w:hanging="709"/>
        <w:jc w:val="both"/>
        <w:rPr>
          <w:color w:val="000000" w:themeColor="text1"/>
          <w:sz w:val="23"/>
          <w:szCs w:val="23"/>
        </w:rPr>
      </w:pPr>
      <w:r w:rsidRPr="00A84163">
        <w:rPr>
          <w:color w:val="000000" w:themeColor="text1"/>
          <w:sz w:val="23"/>
          <w:szCs w:val="23"/>
        </w:rPr>
        <w:t xml:space="preserve">Mangkunegara, Anwar Prabu. 2003. </w:t>
      </w:r>
      <w:r w:rsidRPr="00A84163">
        <w:rPr>
          <w:i/>
          <w:color w:val="000000" w:themeColor="text1"/>
          <w:sz w:val="23"/>
          <w:szCs w:val="23"/>
        </w:rPr>
        <w:t xml:space="preserve">Perencanaan Dan Pengembangan Sumber Daya Manusia. </w:t>
      </w:r>
      <w:r w:rsidRPr="00A84163">
        <w:rPr>
          <w:color w:val="000000" w:themeColor="text1"/>
          <w:sz w:val="23"/>
          <w:szCs w:val="23"/>
        </w:rPr>
        <w:t>Jakarta: Refika Aditama.</w:t>
      </w:r>
    </w:p>
    <w:p w:rsidR="00A84163" w:rsidRPr="00A84163" w:rsidRDefault="00A84163" w:rsidP="00C34E3D">
      <w:pPr>
        <w:ind w:left="709" w:hanging="709"/>
        <w:jc w:val="both"/>
        <w:rPr>
          <w:color w:val="000000" w:themeColor="text1"/>
          <w:sz w:val="23"/>
          <w:szCs w:val="23"/>
        </w:rPr>
      </w:pPr>
      <w:r w:rsidRPr="00A84163">
        <w:rPr>
          <w:color w:val="000000" w:themeColor="text1"/>
          <w:sz w:val="23"/>
          <w:szCs w:val="23"/>
        </w:rPr>
        <w:t xml:space="preserve">Nasucha, Chaizi. 2004. </w:t>
      </w:r>
      <w:r w:rsidRPr="00A84163">
        <w:rPr>
          <w:i/>
          <w:color w:val="000000" w:themeColor="text1"/>
          <w:sz w:val="23"/>
          <w:szCs w:val="23"/>
        </w:rPr>
        <w:t>Reformasi Administrasi Publik Teori Dan Praktek</w:t>
      </w:r>
      <w:r w:rsidRPr="00A84163">
        <w:rPr>
          <w:color w:val="000000" w:themeColor="text1"/>
          <w:sz w:val="23"/>
          <w:szCs w:val="23"/>
        </w:rPr>
        <w:t xml:space="preserve">. </w:t>
      </w:r>
      <w:r>
        <w:rPr>
          <w:color w:val="000000" w:themeColor="text1"/>
          <w:sz w:val="23"/>
          <w:szCs w:val="23"/>
        </w:rPr>
        <w:t>Jakarta: Grasindo</w:t>
      </w:r>
    </w:p>
    <w:p w:rsidR="00A84163" w:rsidRPr="00A84163" w:rsidRDefault="00A84163" w:rsidP="00A84163">
      <w:pPr>
        <w:ind w:left="709" w:hanging="709"/>
        <w:jc w:val="both"/>
        <w:rPr>
          <w:color w:val="000000" w:themeColor="text1"/>
          <w:sz w:val="23"/>
          <w:szCs w:val="23"/>
        </w:rPr>
      </w:pPr>
      <w:r w:rsidRPr="00A84163">
        <w:rPr>
          <w:color w:val="000000" w:themeColor="text1"/>
          <w:sz w:val="23"/>
          <w:szCs w:val="23"/>
        </w:rPr>
        <w:t xml:space="preserve">Nawawi, Hadari. </w:t>
      </w:r>
      <w:proofErr w:type="gramStart"/>
      <w:r w:rsidRPr="00A84163">
        <w:rPr>
          <w:color w:val="000000" w:themeColor="text1"/>
          <w:sz w:val="23"/>
          <w:szCs w:val="23"/>
        </w:rPr>
        <w:t xml:space="preserve">2003. </w:t>
      </w:r>
      <w:r w:rsidRPr="00A84163">
        <w:rPr>
          <w:i/>
          <w:color w:val="000000" w:themeColor="text1"/>
          <w:sz w:val="23"/>
          <w:szCs w:val="23"/>
        </w:rPr>
        <w:t>Manajemen Strategik Organisasi Non Profit Bidang Pemerintahan.</w:t>
      </w:r>
      <w:proofErr w:type="gramEnd"/>
      <w:r w:rsidRPr="00A84163">
        <w:rPr>
          <w:i/>
          <w:color w:val="000000" w:themeColor="text1"/>
          <w:sz w:val="23"/>
          <w:szCs w:val="23"/>
        </w:rPr>
        <w:t xml:space="preserve"> </w:t>
      </w:r>
      <w:r w:rsidRPr="00A84163">
        <w:rPr>
          <w:color w:val="000000" w:themeColor="text1"/>
          <w:sz w:val="23"/>
          <w:szCs w:val="23"/>
        </w:rPr>
        <w:t>Yogyakarta: Gajah Mada University Press.</w:t>
      </w:r>
    </w:p>
    <w:p w:rsidR="00A84163" w:rsidRPr="00A84163" w:rsidRDefault="00A84163" w:rsidP="00A84163">
      <w:pPr>
        <w:pStyle w:val="FootnoteText"/>
        <w:ind w:left="1134" w:hanging="1134"/>
        <w:jc w:val="both"/>
        <w:rPr>
          <w:color w:val="000000" w:themeColor="text1"/>
          <w:sz w:val="23"/>
          <w:szCs w:val="23"/>
        </w:rPr>
      </w:pPr>
      <w:r w:rsidRPr="00A84163">
        <w:rPr>
          <w:color w:val="000000" w:themeColor="text1"/>
          <w:sz w:val="23"/>
          <w:szCs w:val="23"/>
        </w:rPr>
        <w:t xml:space="preserve">Pasolong, Harbani. 2012. </w:t>
      </w:r>
      <w:r w:rsidRPr="00A84163">
        <w:rPr>
          <w:i/>
          <w:color w:val="000000" w:themeColor="text1"/>
          <w:sz w:val="23"/>
          <w:szCs w:val="23"/>
        </w:rPr>
        <w:t>Metode Penelitian Admnistrasi Publik</w:t>
      </w:r>
      <w:r w:rsidRPr="00A84163">
        <w:rPr>
          <w:color w:val="000000" w:themeColor="text1"/>
          <w:sz w:val="23"/>
          <w:szCs w:val="23"/>
        </w:rPr>
        <w:t>. Bandung: Alfabeta</w:t>
      </w:r>
    </w:p>
    <w:p w:rsidR="00A84163" w:rsidRPr="00A84163" w:rsidRDefault="00A84163" w:rsidP="00A84163">
      <w:pPr>
        <w:pStyle w:val="FootnoteText"/>
        <w:ind w:left="1134" w:hanging="1134"/>
        <w:jc w:val="both"/>
        <w:rPr>
          <w:color w:val="000000" w:themeColor="text1"/>
          <w:sz w:val="23"/>
          <w:szCs w:val="23"/>
        </w:rPr>
      </w:pPr>
      <w:proofErr w:type="gramStart"/>
      <w:r w:rsidRPr="00A84163">
        <w:rPr>
          <w:color w:val="000000" w:themeColor="text1"/>
          <w:sz w:val="23"/>
          <w:szCs w:val="23"/>
        </w:rPr>
        <w:t>______________.2008.</w:t>
      </w:r>
      <w:proofErr w:type="gramEnd"/>
      <w:r w:rsidRPr="00A84163">
        <w:rPr>
          <w:color w:val="000000" w:themeColor="text1"/>
          <w:sz w:val="23"/>
          <w:szCs w:val="23"/>
        </w:rPr>
        <w:t xml:space="preserve"> </w:t>
      </w:r>
      <w:r w:rsidRPr="00A84163">
        <w:rPr>
          <w:i/>
          <w:color w:val="000000" w:themeColor="text1"/>
          <w:sz w:val="23"/>
          <w:szCs w:val="23"/>
        </w:rPr>
        <w:t>Teori Administrasi Publik.</w:t>
      </w:r>
      <w:r w:rsidRPr="00A84163">
        <w:rPr>
          <w:color w:val="000000" w:themeColor="text1"/>
          <w:sz w:val="23"/>
          <w:szCs w:val="23"/>
        </w:rPr>
        <w:t xml:space="preserve"> </w:t>
      </w:r>
      <w:proofErr w:type="gramStart"/>
      <w:r w:rsidRPr="00A84163">
        <w:rPr>
          <w:color w:val="000000" w:themeColor="text1"/>
          <w:sz w:val="23"/>
          <w:szCs w:val="23"/>
        </w:rPr>
        <w:t>Bandung :</w:t>
      </w:r>
      <w:proofErr w:type="gramEnd"/>
      <w:r w:rsidRPr="00A84163">
        <w:rPr>
          <w:color w:val="000000" w:themeColor="text1"/>
          <w:sz w:val="23"/>
          <w:szCs w:val="23"/>
        </w:rPr>
        <w:t xml:space="preserve"> Alfabeta</w:t>
      </w:r>
    </w:p>
    <w:p w:rsidR="00A84163" w:rsidRPr="00A84163" w:rsidRDefault="00A84163" w:rsidP="00A84163">
      <w:pPr>
        <w:jc w:val="both"/>
        <w:rPr>
          <w:i/>
          <w:color w:val="000000" w:themeColor="text1"/>
          <w:sz w:val="23"/>
          <w:szCs w:val="23"/>
        </w:rPr>
      </w:pPr>
      <w:r w:rsidRPr="00A84163">
        <w:rPr>
          <w:color w:val="000000" w:themeColor="text1"/>
          <w:sz w:val="23"/>
          <w:szCs w:val="23"/>
        </w:rPr>
        <w:t xml:space="preserve">Prawirosentono, Suryadi. 1990. </w:t>
      </w:r>
      <w:r w:rsidRPr="00A84163">
        <w:rPr>
          <w:i/>
          <w:color w:val="000000" w:themeColor="text1"/>
          <w:sz w:val="23"/>
          <w:szCs w:val="23"/>
        </w:rPr>
        <w:t xml:space="preserve">Mamajemrn Sumber Daya Manusia: Kebijakan </w:t>
      </w:r>
    </w:p>
    <w:p w:rsidR="00A84163" w:rsidRPr="00740949" w:rsidRDefault="00A84163" w:rsidP="00740949">
      <w:pPr>
        <w:ind w:left="709" w:hanging="709"/>
        <w:jc w:val="both"/>
        <w:rPr>
          <w:i/>
          <w:color w:val="000000" w:themeColor="text1"/>
          <w:sz w:val="23"/>
          <w:szCs w:val="23"/>
        </w:rPr>
      </w:pPr>
      <w:r w:rsidRPr="00A84163">
        <w:rPr>
          <w:i/>
          <w:color w:val="000000" w:themeColor="text1"/>
          <w:sz w:val="23"/>
          <w:szCs w:val="23"/>
        </w:rPr>
        <w:tab/>
        <w:t>Kinerja Karyawan, Kiat Menuju Org</w:t>
      </w:r>
      <w:r w:rsidR="00740949">
        <w:rPr>
          <w:i/>
          <w:color w:val="000000" w:themeColor="text1"/>
          <w:sz w:val="23"/>
          <w:szCs w:val="23"/>
        </w:rPr>
        <w:t xml:space="preserve">anisasi Kompetitif Dalam </w:t>
      </w:r>
      <w:r w:rsidRPr="00A84163">
        <w:rPr>
          <w:i/>
          <w:color w:val="000000" w:themeColor="text1"/>
          <w:sz w:val="23"/>
          <w:szCs w:val="23"/>
        </w:rPr>
        <w:t>Perdagangan Bebas Dunia</w:t>
      </w:r>
      <w:r w:rsidRPr="00A84163">
        <w:rPr>
          <w:color w:val="000000" w:themeColor="text1"/>
          <w:sz w:val="23"/>
          <w:szCs w:val="23"/>
        </w:rPr>
        <w:t>. Yogyakarta: BPFE.</w:t>
      </w:r>
    </w:p>
    <w:p w:rsidR="00A84163" w:rsidRPr="00A84163" w:rsidRDefault="00A84163" w:rsidP="00A84163">
      <w:pPr>
        <w:pStyle w:val="FootnoteText"/>
        <w:ind w:left="709" w:hanging="709"/>
        <w:jc w:val="both"/>
        <w:rPr>
          <w:color w:val="000000" w:themeColor="text1"/>
          <w:sz w:val="23"/>
          <w:szCs w:val="23"/>
        </w:rPr>
      </w:pPr>
      <w:proofErr w:type="gramStart"/>
      <w:r w:rsidRPr="00A84163">
        <w:rPr>
          <w:color w:val="000000" w:themeColor="text1"/>
          <w:sz w:val="23"/>
          <w:szCs w:val="23"/>
        </w:rPr>
        <w:t>Poerwadarminta.</w:t>
      </w:r>
      <w:proofErr w:type="gramEnd"/>
      <w:r w:rsidRPr="00A84163">
        <w:rPr>
          <w:color w:val="000000" w:themeColor="text1"/>
          <w:sz w:val="23"/>
          <w:szCs w:val="23"/>
        </w:rPr>
        <w:t xml:space="preserve"> </w:t>
      </w:r>
      <w:proofErr w:type="gramStart"/>
      <w:r w:rsidRPr="00A84163">
        <w:rPr>
          <w:color w:val="000000" w:themeColor="text1"/>
          <w:sz w:val="23"/>
          <w:szCs w:val="23"/>
        </w:rPr>
        <w:t>W.J.S. 2003.</w:t>
      </w:r>
      <w:proofErr w:type="gramEnd"/>
      <w:r w:rsidRPr="00A84163">
        <w:rPr>
          <w:color w:val="000000" w:themeColor="text1"/>
          <w:sz w:val="23"/>
          <w:szCs w:val="23"/>
        </w:rPr>
        <w:t xml:space="preserve"> </w:t>
      </w:r>
      <w:proofErr w:type="gramStart"/>
      <w:r w:rsidRPr="00A84163">
        <w:rPr>
          <w:i/>
          <w:color w:val="000000" w:themeColor="text1"/>
          <w:sz w:val="23"/>
          <w:szCs w:val="23"/>
        </w:rPr>
        <w:t>Kamus Umum Bahasa Indonesia.</w:t>
      </w:r>
      <w:proofErr w:type="gramEnd"/>
      <w:r w:rsidRPr="00A84163">
        <w:rPr>
          <w:i/>
          <w:color w:val="000000" w:themeColor="text1"/>
          <w:sz w:val="23"/>
          <w:szCs w:val="23"/>
        </w:rPr>
        <w:t xml:space="preserve"> </w:t>
      </w:r>
      <w:r w:rsidRPr="00A84163">
        <w:rPr>
          <w:color w:val="000000" w:themeColor="text1"/>
          <w:sz w:val="23"/>
          <w:szCs w:val="23"/>
        </w:rPr>
        <w:t>Jakarta: Balai Pustaka</w:t>
      </w:r>
    </w:p>
    <w:p w:rsidR="00A84163" w:rsidRPr="00A84163" w:rsidRDefault="00A84163" w:rsidP="00A84163">
      <w:pPr>
        <w:pStyle w:val="FootnoteText"/>
        <w:ind w:left="709" w:hanging="709"/>
        <w:jc w:val="both"/>
        <w:rPr>
          <w:color w:val="000000" w:themeColor="text1"/>
          <w:sz w:val="23"/>
          <w:szCs w:val="23"/>
        </w:rPr>
      </w:pPr>
      <w:r w:rsidRPr="00A84163">
        <w:rPr>
          <w:color w:val="000000" w:themeColor="text1"/>
          <w:sz w:val="23"/>
          <w:szCs w:val="23"/>
        </w:rPr>
        <w:t xml:space="preserve">Robbins, P. Stephen, 1994. </w:t>
      </w:r>
      <w:r w:rsidRPr="00A84163">
        <w:rPr>
          <w:i/>
          <w:color w:val="000000" w:themeColor="text1"/>
          <w:sz w:val="23"/>
          <w:szCs w:val="23"/>
        </w:rPr>
        <w:t>Teori Organisasi: Struktur, Disain &amp; Aplikasi.</w:t>
      </w:r>
      <w:r>
        <w:rPr>
          <w:color w:val="000000" w:themeColor="text1"/>
          <w:sz w:val="23"/>
          <w:szCs w:val="23"/>
        </w:rPr>
        <w:t xml:space="preserve"> Jakarta: Arcan</w:t>
      </w:r>
    </w:p>
    <w:p w:rsidR="00A84163" w:rsidRPr="00A84163" w:rsidRDefault="00A84163" w:rsidP="00A84163">
      <w:pPr>
        <w:pStyle w:val="FootnoteText"/>
        <w:ind w:left="709" w:hanging="709"/>
        <w:jc w:val="both"/>
        <w:rPr>
          <w:color w:val="000000" w:themeColor="text1"/>
          <w:sz w:val="23"/>
          <w:szCs w:val="23"/>
        </w:rPr>
      </w:pPr>
      <w:proofErr w:type="gramStart"/>
      <w:r w:rsidRPr="00A84163">
        <w:rPr>
          <w:color w:val="000000" w:themeColor="text1"/>
          <w:sz w:val="23"/>
          <w:szCs w:val="23"/>
        </w:rPr>
        <w:t>________________.2003.</w:t>
      </w:r>
      <w:proofErr w:type="gramEnd"/>
      <w:r w:rsidRPr="00A84163">
        <w:rPr>
          <w:color w:val="000000" w:themeColor="text1"/>
          <w:sz w:val="23"/>
          <w:szCs w:val="23"/>
        </w:rPr>
        <w:t xml:space="preserve"> </w:t>
      </w:r>
      <w:r w:rsidRPr="00A84163">
        <w:rPr>
          <w:i/>
          <w:color w:val="000000" w:themeColor="text1"/>
          <w:sz w:val="23"/>
          <w:szCs w:val="23"/>
        </w:rPr>
        <w:t xml:space="preserve">Prilaku Organisasi, </w:t>
      </w:r>
      <w:r w:rsidRPr="00A84163">
        <w:rPr>
          <w:color w:val="000000" w:themeColor="text1"/>
          <w:sz w:val="23"/>
          <w:szCs w:val="23"/>
        </w:rPr>
        <w:t>Jakarta: PT. Indesk, Kelompok Gramedia, Jilid 1.</w:t>
      </w:r>
    </w:p>
    <w:p w:rsidR="00A84163" w:rsidRPr="00A84163" w:rsidRDefault="00A84163" w:rsidP="00A84163">
      <w:pPr>
        <w:pStyle w:val="FootnoteText"/>
        <w:ind w:left="1134" w:hanging="1134"/>
        <w:jc w:val="both"/>
        <w:rPr>
          <w:color w:val="000000" w:themeColor="text1"/>
          <w:sz w:val="23"/>
          <w:szCs w:val="23"/>
        </w:rPr>
      </w:pPr>
      <w:r w:rsidRPr="00A84163">
        <w:rPr>
          <w:color w:val="000000" w:themeColor="text1"/>
          <w:sz w:val="23"/>
          <w:szCs w:val="23"/>
        </w:rPr>
        <w:t xml:space="preserve">Saksono, Slamet. 1988. </w:t>
      </w:r>
      <w:r w:rsidRPr="00A84163">
        <w:rPr>
          <w:i/>
          <w:color w:val="000000" w:themeColor="text1"/>
          <w:sz w:val="23"/>
          <w:szCs w:val="23"/>
        </w:rPr>
        <w:t>Administrasi Kepegawaian</w:t>
      </w:r>
      <w:r w:rsidRPr="00A84163">
        <w:rPr>
          <w:color w:val="000000" w:themeColor="text1"/>
          <w:sz w:val="23"/>
          <w:szCs w:val="23"/>
        </w:rPr>
        <w:t>. Yogyakarta: Kanisius.</w:t>
      </w:r>
    </w:p>
    <w:p w:rsidR="00A84163" w:rsidRPr="00A84163" w:rsidRDefault="00A84163" w:rsidP="00A84163">
      <w:pPr>
        <w:pStyle w:val="FootnoteText"/>
        <w:ind w:left="709" w:hanging="709"/>
        <w:jc w:val="both"/>
        <w:rPr>
          <w:color w:val="000000" w:themeColor="text1"/>
          <w:sz w:val="23"/>
          <w:szCs w:val="23"/>
        </w:rPr>
      </w:pPr>
      <w:r w:rsidRPr="00A84163">
        <w:rPr>
          <w:color w:val="000000" w:themeColor="text1"/>
          <w:sz w:val="23"/>
          <w:szCs w:val="23"/>
        </w:rPr>
        <w:t xml:space="preserve">Samsudin, Sadili. 2005. </w:t>
      </w:r>
      <w:r w:rsidRPr="00A84163">
        <w:rPr>
          <w:i/>
          <w:color w:val="000000" w:themeColor="text1"/>
          <w:sz w:val="23"/>
          <w:szCs w:val="23"/>
        </w:rPr>
        <w:t xml:space="preserve">Manajemen Sumber Daya Manusia. </w:t>
      </w:r>
      <w:r w:rsidRPr="00A84163">
        <w:rPr>
          <w:color w:val="000000" w:themeColor="text1"/>
          <w:sz w:val="23"/>
          <w:szCs w:val="23"/>
        </w:rPr>
        <w:t>Bandung: CV Pustaka Setia.</w:t>
      </w:r>
    </w:p>
    <w:p w:rsidR="00A84163" w:rsidRPr="00A84163" w:rsidRDefault="00A84163" w:rsidP="00192C1A">
      <w:pPr>
        <w:jc w:val="both"/>
        <w:rPr>
          <w:i/>
          <w:color w:val="000000" w:themeColor="text1"/>
          <w:sz w:val="23"/>
          <w:szCs w:val="23"/>
        </w:rPr>
      </w:pPr>
      <w:r w:rsidRPr="00A84163">
        <w:rPr>
          <w:color w:val="000000" w:themeColor="text1"/>
          <w:sz w:val="23"/>
          <w:szCs w:val="23"/>
        </w:rPr>
        <w:t>Sedarmayanti</w:t>
      </w:r>
      <w:proofErr w:type="gramStart"/>
      <w:r w:rsidRPr="00A84163">
        <w:rPr>
          <w:color w:val="000000" w:themeColor="text1"/>
          <w:sz w:val="23"/>
          <w:szCs w:val="23"/>
        </w:rPr>
        <w:t>,  2001</w:t>
      </w:r>
      <w:proofErr w:type="gramEnd"/>
      <w:r w:rsidRPr="00A84163">
        <w:rPr>
          <w:color w:val="000000" w:themeColor="text1"/>
          <w:sz w:val="23"/>
          <w:szCs w:val="23"/>
        </w:rPr>
        <w:t xml:space="preserve">. </w:t>
      </w:r>
      <w:r w:rsidRPr="00A84163">
        <w:rPr>
          <w:i/>
          <w:color w:val="000000" w:themeColor="text1"/>
          <w:sz w:val="23"/>
          <w:szCs w:val="23"/>
        </w:rPr>
        <w:t>Manajemen Sumber Daya Manusia dan Produktivitas</w:t>
      </w:r>
    </w:p>
    <w:p w:rsidR="00A84163" w:rsidRPr="00A84163" w:rsidRDefault="00A84163" w:rsidP="00A84163">
      <w:pPr>
        <w:ind w:firstLine="720"/>
        <w:rPr>
          <w:color w:val="000000" w:themeColor="text1"/>
          <w:sz w:val="23"/>
          <w:szCs w:val="23"/>
        </w:rPr>
      </w:pPr>
      <w:r w:rsidRPr="00A84163">
        <w:rPr>
          <w:i/>
          <w:color w:val="000000" w:themeColor="text1"/>
          <w:sz w:val="23"/>
          <w:szCs w:val="23"/>
        </w:rPr>
        <w:t xml:space="preserve"> </w:t>
      </w:r>
      <w:proofErr w:type="gramStart"/>
      <w:r w:rsidRPr="00A84163">
        <w:rPr>
          <w:i/>
          <w:color w:val="000000" w:themeColor="text1"/>
          <w:sz w:val="23"/>
          <w:szCs w:val="23"/>
        </w:rPr>
        <w:t>Kerja.</w:t>
      </w:r>
      <w:proofErr w:type="gramEnd"/>
      <w:r w:rsidRPr="00A84163">
        <w:rPr>
          <w:color w:val="000000" w:themeColor="text1"/>
          <w:sz w:val="23"/>
          <w:szCs w:val="23"/>
        </w:rPr>
        <w:t xml:space="preserve"> Bandung: Mandar Maju. </w:t>
      </w:r>
    </w:p>
    <w:p w:rsidR="00A84163" w:rsidRPr="00A84163" w:rsidRDefault="00A84163" w:rsidP="00192C1A">
      <w:pPr>
        <w:ind w:left="709" w:hanging="709"/>
        <w:jc w:val="both"/>
        <w:rPr>
          <w:color w:val="000000" w:themeColor="text1"/>
          <w:sz w:val="23"/>
          <w:szCs w:val="23"/>
        </w:rPr>
      </w:pPr>
      <w:proofErr w:type="gramStart"/>
      <w:r w:rsidRPr="00A84163">
        <w:rPr>
          <w:color w:val="000000" w:themeColor="text1"/>
          <w:sz w:val="23"/>
          <w:szCs w:val="23"/>
        </w:rPr>
        <w:t>___________, 2010.</w:t>
      </w:r>
      <w:proofErr w:type="gramEnd"/>
      <w:r w:rsidRPr="00A84163">
        <w:rPr>
          <w:color w:val="000000" w:themeColor="text1"/>
          <w:sz w:val="23"/>
          <w:szCs w:val="23"/>
        </w:rPr>
        <w:t xml:space="preserve"> </w:t>
      </w:r>
      <w:proofErr w:type="gramStart"/>
      <w:r w:rsidRPr="00A84163">
        <w:rPr>
          <w:i/>
          <w:color w:val="000000" w:themeColor="text1"/>
          <w:sz w:val="23"/>
          <w:szCs w:val="23"/>
        </w:rPr>
        <w:t>Manajemen Sumber Daya Manusia Reformasi Birokrasi dan Manajemen Pegawai Negeri Sipil.</w:t>
      </w:r>
      <w:proofErr w:type="gramEnd"/>
      <w:r w:rsidRPr="00A84163">
        <w:rPr>
          <w:i/>
          <w:color w:val="000000" w:themeColor="text1"/>
          <w:sz w:val="23"/>
          <w:szCs w:val="23"/>
        </w:rPr>
        <w:t xml:space="preserve"> </w:t>
      </w:r>
      <w:r w:rsidRPr="00A84163">
        <w:rPr>
          <w:color w:val="000000" w:themeColor="text1"/>
          <w:sz w:val="23"/>
          <w:szCs w:val="23"/>
        </w:rPr>
        <w:t>Bandung: PT. Refika Aditama</w:t>
      </w:r>
    </w:p>
    <w:p w:rsidR="00A84163" w:rsidRPr="00A84163" w:rsidRDefault="00A84163" w:rsidP="00192C1A">
      <w:pPr>
        <w:ind w:left="709" w:hanging="709"/>
        <w:jc w:val="both"/>
        <w:rPr>
          <w:color w:val="000000" w:themeColor="text1"/>
          <w:sz w:val="23"/>
          <w:szCs w:val="23"/>
        </w:rPr>
      </w:pPr>
      <w:r w:rsidRPr="00A84163">
        <w:rPr>
          <w:color w:val="000000" w:themeColor="text1"/>
          <w:sz w:val="23"/>
          <w:szCs w:val="23"/>
        </w:rPr>
        <w:t xml:space="preserve">Simamora, Henry. 2004. </w:t>
      </w:r>
      <w:r w:rsidRPr="00A84163">
        <w:rPr>
          <w:i/>
          <w:color w:val="000000" w:themeColor="text1"/>
          <w:sz w:val="23"/>
          <w:szCs w:val="23"/>
        </w:rPr>
        <w:t>Manajemen Sumber Daya Manusia.</w:t>
      </w:r>
      <w:r w:rsidRPr="00A84163">
        <w:rPr>
          <w:color w:val="000000" w:themeColor="text1"/>
          <w:sz w:val="23"/>
          <w:szCs w:val="23"/>
        </w:rPr>
        <w:t xml:space="preserve"> Yogyakarta: STIE YKPN</w:t>
      </w:r>
    </w:p>
    <w:p w:rsidR="00A84163" w:rsidRPr="00A84163" w:rsidRDefault="00A84163" w:rsidP="00A84163">
      <w:pPr>
        <w:pStyle w:val="FootnoteText"/>
        <w:ind w:left="1134" w:hanging="1134"/>
        <w:jc w:val="both"/>
        <w:rPr>
          <w:sz w:val="23"/>
          <w:szCs w:val="23"/>
        </w:rPr>
      </w:pPr>
      <w:proofErr w:type="gramStart"/>
      <w:r w:rsidRPr="00A84163">
        <w:rPr>
          <w:sz w:val="23"/>
          <w:szCs w:val="23"/>
        </w:rPr>
        <w:t>Sugiyono.</w:t>
      </w:r>
      <w:proofErr w:type="gramEnd"/>
      <w:r w:rsidRPr="00A84163">
        <w:rPr>
          <w:sz w:val="23"/>
          <w:szCs w:val="23"/>
        </w:rPr>
        <w:t xml:space="preserve"> 2010. </w:t>
      </w:r>
      <w:r w:rsidRPr="00A84163">
        <w:rPr>
          <w:i/>
          <w:sz w:val="23"/>
          <w:szCs w:val="23"/>
        </w:rPr>
        <w:t>Metode Penelitian Administrasi.</w:t>
      </w:r>
      <w:r w:rsidRPr="00A84163">
        <w:rPr>
          <w:sz w:val="23"/>
          <w:szCs w:val="23"/>
        </w:rPr>
        <w:t xml:space="preserve"> </w:t>
      </w:r>
      <w:proofErr w:type="gramStart"/>
      <w:r w:rsidRPr="00A84163">
        <w:rPr>
          <w:sz w:val="23"/>
          <w:szCs w:val="23"/>
        </w:rPr>
        <w:t>Bandung Alfabeta.</w:t>
      </w:r>
      <w:proofErr w:type="gramEnd"/>
    </w:p>
    <w:p w:rsidR="00A84163" w:rsidRPr="00A84163" w:rsidRDefault="00A84163" w:rsidP="00A84163">
      <w:pPr>
        <w:pStyle w:val="FootnoteText"/>
        <w:jc w:val="both"/>
        <w:rPr>
          <w:sz w:val="23"/>
          <w:szCs w:val="23"/>
        </w:rPr>
      </w:pPr>
      <w:r w:rsidRPr="00A84163">
        <w:rPr>
          <w:sz w:val="23"/>
          <w:szCs w:val="23"/>
          <w:lang w:val="sv-SE"/>
        </w:rPr>
        <w:t>________</w:t>
      </w:r>
      <w:r w:rsidRPr="00A84163">
        <w:rPr>
          <w:sz w:val="23"/>
          <w:szCs w:val="23"/>
          <w:lang w:val="id-ID"/>
        </w:rPr>
        <w:t>.</w:t>
      </w:r>
      <w:r w:rsidRPr="00A84163">
        <w:rPr>
          <w:sz w:val="23"/>
          <w:szCs w:val="23"/>
          <w:lang w:val="sv-SE"/>
        </w:rPr>
        <w:t xml:space="preserve"> 2013</w:t>
      </w:r>
      <w:r w:rsidRPr="00A84163">
        <w:rPr>
          <w:sz w:val="23"/>
          <w:szCs w:val="23"/>
          <w:lang w:val="id-ID"/>
        </w:rPr>
        <w:t>.</w:t>
      </w:r>
      <w:r w:rsidRPr="00A84163">
        <w:rPr>
          <w:i/>
          <w:sz w:val="23"/>
          <w:szCs w:val="23"/>
          <w:lang w:val="sv-SE"/>
        </w:rPr>
        <w:t>Memahami Penelitian Kualitatif</w:t>
      </w:r>
      <w:r w:rsidRPr="00A84163">
        <w:rPr>
          <w:i/>
          <w:sz w:val="23"/>
          <w:szCs w:val="23"/>
          <w:lang w:val="id-ID"/>
        </w:rPr>
        <w:t>.</w:t>
      </w:r>
      <w:r w:rsidRPr="00A84163">
        <w:rPr>
          <w:sz w:val="23"/>
          <w:szCs w:val="23"/>
          <w:lang w:val="sv-SE"/>
        </w:rPr>
        <w:t>Bandung. Alfabeta</w:t>
      </w:r>
      <w:r w:rsidRPr="00A84163">
        <w:rPr>
          <w:sz w:val="23"/>
          <w:szCs w:val="23"/>
          <w:lang w:val="id-ID"/>
        </w:rPr>
        <w:t>.</w:t>
      </w:r>
    </w:p>
    <w:p w:rsidR="00A84163" w:rsidRDefault="00A84163" w:rsidP="004A4616">
      <w:pPr>
        <w:ind w:left="709" w:hanging="709"/>
        <w:jc w:val="both"/>
        <w:rPr>
          <w:color w:val="000000" w:themeColor="text1"/>
          <w:sz w:val="23"/>
          <w:szCs w:val="23"/>
        </w:rPr>
      </w:pPr>
      <w:r w:rsidRPr="00A84163">
        <w:rPr>
          <w:color w:val="000000" w:themeColor="text1"/>
          <w:sz w:val="23"/>
          <w:szCs w:val="23"/>
        </w:rPr>
        <w:t xml:space="preserve">Widodo, Joko. 2006. </w:t>
      </w:r>
      <w:r w:rsidRPr="00A84163">
        <w:rPr>
          <w:i/>
          <w:color w:val="000000" w:themeColor="text1"/>
          <w:sz w:val="23"/>
          <w:szCs w:val="23"/>
        </w:rPr>
        <w:t>Membangun Birokrasi Berbasis Kinerja</w:t>
      </w:r>
      <w:r w:rsidRPr="00A84163">
        <w:rPr>
          <w:color w:val="000000" w:themeColor="text1"/>
          <w:sz w:val="23"/>
          <w:szCs w:val="23"/>
        </w:rPr>
        <w:t>. Jakarta: Bayumedai Publishing.</w:t>
      </w:r>
    </w:p>
    <w:p w:rsidR="006B0D92" w:rsidRPr="00A84163" w:rsidRDefault="006B0D92" w:rsidP="004A4616">
      <w:pPr>
        <w:ind w:left="709" w:hanging="709"/>
        <w:jc w:val="both"/>
        <w:rPr>
          <w:color w:val="000000" w:themeColor="text1"/>
          <w:sz w:val="23"/>
          <w:szCs w:val="23"/>
        </w:rPr>
      </w:pPr>
    </w:p>
    <w:p w:rsidR="009650B6" w:rsidRPr="009650B6" w:rsidRDefault="009650B6" w:rsidP="009650B6">
      <w:pPr>
        <w:jc w:val="both"/>
        <w:rPr>
          <w:b/>
          <w:sz w:val="23"/>
          <w:szCs w:val="23"/>
          <w:u w:val="single"/>
        </w:rPr>
      </w:pPr>
      <w:r w:rsidRPr="009650B6">
        <w:rPr>
          <w:b/>
          <w:sz w:val="23"/>
          <w:szCs w:val="23"/>
          <w:u w:val="single"/>
        </w:rPr>
        <w:t>Dokumen-dokumen</w:t>
      </w:r>
    </w:p>
    <w:p w:rsidR="009650B6" w:rsidRPr="009650B6" w:rsidRDefault="009650B6" w:rsidP="004A4616">
      <w:pPr>
        <w:jc w:val="both"/>
        <w:rPr>
          <w:sz w:val="23"/>
          <w:szCs w:val="23"/>
          <w:lang w:val="en-AU"/>
        </w:rPr>
      </w:pPr>
      <w:proofErr w:type="gramStart"/>
      <w:r w:rsidRPr="009650B6">
        <w:rPr>
          <w:sz w:val="23"/>
          <w:szCs w:val="23"/>
          <w:lang w:val="en-AU"/>
        </w:rPr>
        <w:t>Undang-Undang Dasar 1945.</w:t>
      </w:r>
      <w:proofErr w:type="gramEnd"/>
    </w:p>
    <w:p w:rsidR="009650B6" w:rsidRPr="009650B6" w:rsidRDefault="009650B6" w:rsidP="004A4616">
      <w:pPr>
        <w:ind w:left="709" w:hanging="709"/>
        <w:jc w:val="both"/>
        <w:rPr>
          <w:b/>
          <w:sz w:val="23"/>
          <w:szCs w:val="23"/>
          <w:lang w:val="en-AU"/>
        </w:rPr>
      </w:pPr>
      <w:proofErr w:type="gramStart"/>
      <w:r w:rsidRPr="009650B6">
        <w:rPr>
          <w:sz w:val="23"/>
          <w:szCs w:val="23"/>
          <w:lang w:val="en-AU"/>
        </w:rPr>
        <w:t>Undang-Undang Republik Indonesia No.15 Tahun 2011 tentang penyelenggaraan pemilihan umum</w:t>
      </w:r>
      <w:r w:rsidRPr="009650B6">
        <w:rPr>
          <w:b/>
          <w:sz w:val="23"/>
          <w:szCs w:val="23"/>
          <w:lang w:val="en-AU"/>
        </w:rPr>
        <w:t>.</w:t>
      </w:r>
      <w:proofErr w:type="gramEnd"/>
    </w:p>
    <w:p w:rsidR="004B7322" w:rsidRDefault="009650B6" w:rsidP="004B7322">
      <w:pPr>
        <w:ind w:left="709" w:hanging="709"/>
        <w:jc w:val="both"/>
        <w:rPr>
          <w:sz w:val="23"/>
          <w:szCs w:val="23"/>
          <w:lang w:val="en-AU"/>
        </w:rPr>
      </w:pPr>
      <w:r w:rsidRPr="009650B6">
        <w:rPr>
          <w:sz w:val="23"/>
          <w:szCs w:val="23"/>
          <w:lang w:val="en-AU"/>
        </w:rPr>
        <w:t>Peraturan Komisi Pemilihan Umum No</w:t>
      </w:r>
      <w:r w:rsidR="004A4616">
        <w:rPr>
          <w:sz w:val="23"/>
          <w:szCs w:val="23"/>
          <w:lang w:val="en-AU"/>
        </w:rPr>
        <w:t xml:space="preserve">. 15 Tahun 2013 tentang pedoman </w:t>
      </w:r>
      <w:r w:rsidRPr="009650B6">
        <w:rPr>
          <w:sz w:val="23"/>
          <w:szCs w:val="23"/>
          <w:lang w:val="en-AU"/>
        </w:rPr>
        <w:t>pelaksanaan kampanye pemilihan umum anggota Dewan Perwakilan Rakyat, Dewan Perwakilan Daerah dan Dewan Perwakilan Rakyat Daerah.</w:t>
      </w:r>
    </w:p>
    <w:p w:rsidR="009650B6" w:rsidRPr="009650B6" w:rsidRDefault="009650B6" w:rsidP="004B7322">
      <w:pPr>
        <w:ind w:left="709" w:hanging="709"/>
        <w:jc w:val="both"/>
        <w:rPr>
          <w:sz w:val="23"/>
          <w:szCs w:val="23"/>
          <w:lang w:val="en-AU"/>
        </w:rPr>
      </w:pPr>
      <w:proofErr w:type="gramStart"/>
      <w:r w:rsidRPr="009650B6">
        <w:rPr>
          <w:sz w:val="23"/>
          <w:szCs w:val="23"/>
          <w:lang w:val="en-AU"/>
        </w:rPr>
        <w:lastRenderedPageBreak/>
        <w:t>Peraturan Komisi Pemilihan Umum No.21 Tahun 2013 tentang tahapan, program, dan jadwal penyelenggaraan pemilihan umum anggota Dewan Perwakilan Rakyat, Dewan Perwakilan Daerah, dan Dewan Perwakilan Rakyat Daerah.</w:t>
      </w:r>
      <w:proofErr w:type="gramEnd"/>
    </w:p>
    <w:p w:rsidR="00025F74" w:rsidRPr="009650B6" w:rsidRDefault="009650B6" w:rsidP="004A4616">
      <w:pPr>
        <w:ind w:left="709" w:hanging="709"/>
        <w:jc w:val="both"/>
        <w:rPr>
          <w:sz w:val="23"/>
          <w:szCs w:val="23"/>
          <w:lang w:val="en-AU"/>
        </w:rPr>
      </w:pPr>
      <w:proofErr w:type="gramStart"/>
      <w:r w:rsidRPr="009650B6">
        <w:rPr>
          <w:sz w:val="23"/>
          <w:szCs w:val="23"/>
        </w:rPr>
        <w:t>Peraturan Daerah Kota Samarinda No. 05 Tahun 2012 tentang Penjabaran Tugas, Fungsi dan Tata Kerja Satuan Polisi Pamong Praja Kota Samarinda</w:t>
      </w:r>
      <w:r>
        <w:rPr>
          <w:sz w:val="23"/>
          <w:szCs w:val="23"/>
          <w:lang w:val="en-AU"/>
        </w:rPr>
        <w:t>.</w:t>
      </w:r>
      <w:proofErr w:type="gramEnd"/>
    </w:p>
    <w:sectPr w:rsidR="00025F74" w:rsidRPr="009650B6" w:rsidSect="00CA2E28">
      <w:footerReference w:type="even" r:id="rId13"/>
      <w:footerReference w:type="first" r:id="rId14"/>
      <w:pgSz w:w="10206" w:h="14175" w:code="34"/>
      <w:pgMar w:top="567" w:right="1134" w:bottom="629" w:left="1332" w:header="851" w:footer="794" w:gutter="0"/>
      <w:pgNumType w:start="8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8C" w:rsidRDefault="00CE1B8C" w:rsidP="00FC6AAB">
      <w:r>
        <w:separator/>
      </w:r>
    </w:p>
  </w:endnote>
  <w:endnote w:type="continuationSeparator" w:id="1">
    <w:p w:rsidR="00CE1B8C" w:rsidRDefault="00CE1B8C"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75" w:rsidRDefault="005A0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D2" w:rsidRPr="005A0575" w:rsidRDefault="00353FD2" w:rsidP="00CA2E28">
    <w:pPr>
      <w:pStyle w:val="Footer"/>
      <w:pBdr>
        <w:top w:val="single" w:sz="4" w:space="1" w:color="auto"/>
      </w:pBdr>
      <w:rPr>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75" w:rsidRDefault="005A05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D2" w:rsidRPr="00D34DCA" w:rsidRDefault="00353FD2" w:rsidP="00535F82">
    <w:pPr>
      <w:pStyle w:val="Footer"/>
      <w:pBdr>
        <w:top w:val="single" w:sz="4" w:space="1" w:color="auto"/>
      </w:pBdr>
      <w:tabs>
        <w:tab w:val="clear" w:pos="8306"/>
        <w:tab w:val="right" w:pos="7797"/>
      </w:tabs>
      <w:rPr>
        <w:sz w:val="20"/>
        <w:szCs w:val="20"/>
        <w:lang w:val="id-ID"/>
      </w:rPr>
    </w:pPr>
    <w:r>
      <w:rPr>
        <w:sz w:val="20"/>
        <w:szCs w:val="20"/>
      </w:rPr>
      <w:tab/>
    </w:r>
    <w:r>
      <w:rPr>
        <w:sz w:val="20"/>
        <w:szCs w:val="20"/>
      </w:rPr>
      <w:tab/>
    </w:r>
  </w:p>
  <w:p w:rsidR="00353FD2" w:rsidRPr="00CA2E28" w:rsidRDefault="00353FD2" w:rsidP="00CA2E28">
    <w:pPr>
      <w:pStyle w:val="Footer"/>
      <w:jc w:val="right"/>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82" w:type="pct"/>
      <w:tblBorders>
        <w:top w:val="single" w:sz="18" w:space="0" w:color="808080"/>
        <w:insideV w:val="single" w:sz="18" w:space="0" w:color="808080"/>
      </w:tblBorders>
      <w:tblLook w:val="04A0"/>
    </w:tblPr>
    <w:tblGrid>
      <w:gridCol w:w="4427"/>
    </w:tblGrid>
    <w:tr w:rsidR="00353FD2" w:rsidTr="00A0398A">
      <w:trPr>
        <w:trHeight w:val="218"/>
      </w:trPr>
      <w:tc>
        <w:tcPr>
          <w:tcW w:w="4427" w:type="dxa"/>
        </w:tcPr>
        <w:p w:rsidR="00353FD2" w:rsidRPr="00535F82" w:rsidRDefault="000B39AD" w:rsidP="00A0398A">
          <w:pPr>
            <w:pStyle w:val="Footer"/>
            <w:jc w:val="both"/>
            <w:rPr>
              <w:b/>
              <w:color w:val="4F81BD"/>
              <w:sz w:val="16"/>
              <w:szCs w:val="16"/>
            </w:rPr>
          </w:pPr>
          <w:r>
            <w:rPr>
              <w:b/>
              <w:noProof/>
              <w:color w:val="4F81BD"/>
              <w:sz w:val="16"/>
              <w:szCs w:val="16"/>
            </w:rPr>
            <w:pict>
              <v:rect id="_x0000_s4099" style="position:absolute;left:0;text-align:left;margin-left:-8.85pt;margin-top:-1.6pt;width:378.75pt;height:33.75pt;z-index:251661312" filled="f" stroked="f">
                <v:textbox>
                  <w:txbxContent>
                    <w:p w:rsidR="00353FD2" w:rsidRPr="003B0CA9" w:rsidRDefault="00353FD2" w:rsidP="00A0398A">
                      <w:pPr>
                        <w:pStyle w:val="Footer"/>
                        <w:jc w:val="both"/>
                        <w:rPr>
                          <w:b/>
                          <w:color w:val="4F81BD"/>
                          <w:sz w:val="23"/>
                          <w:szCs w:val="23"/>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sidR="006F64DE">
                        <w:rPr>
                          <w:sz w:val="23"/>
                          <w:szCs w:val="23"/>
                        </w:rPr>
                        <w:t>monica.aprillia01</w:t>
                      </w:r>
                      <w:r w:rsidRPr="003B0CA9">
                        <w:rPr>
                          <w:sz w:val="23"/>
                          <w:szCs w:val="23"/>
                        </w:rPr>
                        <w:t>@gmail.com</w:t>
                      </w:r>
                    </w:p>
                    <w:p w:rsidR="00353FD2" w:rsidRDefault="00353FD2"/>
                  </w:txbxContent>
                </v:textbox>
              </v:rect>
            </w:pict>
          </w:r>
        </w:p>
      </w:tc>
    </w:tr>
  </w:tbl>
  <w:p w:rsidR="00353FD2" w:rsidRDefault="00353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8C" w:rsidRDefault="00CE1B8C" w:rsidP="00FC6AAB">
      <w:r>
        <w:separator/>
      </w:r>
    </w:p>
  </w:footnote>
  <w:footnote w:type="continuationSeparator" w:id="1">
    <w:p w:rsidR="00CE1B8C" w:rsidRDefault="00CE1B8C" w:rsidP="00FC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D2" w:rsidRDefault="00A71029" w:rsidP="00F25D98">
    <w:pPr>
      <w:pStyle w:val="Header"/>
      <w:rPr>
        <w:rFonts w:ascii="Arial" w:hAnsi="Arial" w:cs="Arial"/>
        <w:sz w:val="20"/>
        <w:szCs w:val="20"/>
      </w:rPr>
    </w:pPr>
    <w:r>
      <w:rPr>
        <w:noProof/>
        <w:lang w:eastAsia="ko-KR"/>
      </w:rPr>
      <w:t>Kinerja Pegawai</w:t>
    </w:r>
    <w:r w:rsidR="001E3DBE">
      <w:rPr>
        <w:noProof/>
        <w:lang w:eastAsia="ko-KR"/>
      </w:rPr>
      <w:t xml:space="preserve"> Satuan Polisi Pamong Praja</w:t>
    </w:r>
    <w:r w:rsidR="00963B33">
      <w:rPr>
        <w:noProof/>
        <w:lang w:eastAsia="ko-KR"/>
      </w:rPr>
      <w:t xml:space="preserve"> dalam Penertiban</w:t>
    </w:r>
    <w:r w:rsidR="00D70F6A">
      <w:rPr>
        <w:noProof/>
        <w:lang w:eastAsia="ko-KR"/>
      </w:rPr>
      <w:t xml:space="preserve"> </w:t>
    </w:r>
    <w:r w:rsidR="00353FD2" w:rsidRPr="00CD0F6C">
      <w:rPr>
        <w:rFonts w:ascii="Arial" w:hAnsi="Arial" w:cs="Arial"/>
        <w:sz w:val="20"/>
        <w:szCs w:val="20"/>
        <w:lang w:val="id-ID"/>
      </w:rPr>
      <w:t>(</w:t>
    </w:r>
    <w:r w:rsidR="009650B6">
      <w:rPr>
        <w:rFonts w:ascii="Arial" w:hAnsi="Arial" w:cs="Arial"/>
        <w:sz w:val="20"/>
        <w:szCs w:val="20"/>
      </w:rPr>
      <w:t>Monica Aprillia</w:t>
    </w:r>
    <w:r w:rsidR="00353FD2" w:rsidRPr="00CD0F6C">
      <w:rPr>
        <w:rFonts w:ascii="Arial" w:hAnsi="Arial" w:cs="Arial"/>
        <w:sz w:val="20"/>
        <w:szCs w:val="20"/>
        <w:lang w:val="id-ID"/>
      </w:rPr>
      <w:t>)</w:t>
    </w:r>
  </w:p>
  <w:p w:rsidR="00353FD2" w:rsidRPr="00F25D98" w:rsidRDefault="000B39AD" w:rsidP="00F25D98">
    <w:pPr>
      <w:pStyle w:val="Header"/>
      <w:rPr>
        <w:rFonts w:ascii="Arial" w:hAnsi="Arial" w:cs="Arial"/>
        <w:sz w:val="20"/>
        <w:szCs w:val="20"/>
      </w:rPr>
    </w:pPr>
    <w:r w:rsidRPr="000B39AD">
      <w:rPr>
        <w:noProof/>
        <w:lang w:val="id-ID" w:eastAsia="ko-KR"/>
      </w:rPr>
      <w:pict>
        <v:line id="Straight Connector 4" o:spid="_x0000_s4098" style="position:absolute;z-index:251660288;visibility:visible;mso-width-relative:margin;mso-height-relative:margin" from=".15pt,1.4pt" to="388.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iTzwEAAAMEAAAOAAAAZHJzL2Uyb0RvYy54bWysU8GO0zAQvSPxD5bvNO1uQWz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uZQiKM9X9JRJ&#10;2d2QxQZDYAORxLL4NMbUcvombOkcpbilIvpgyJcvyxGH6u1x8hYOWWjeXN7d3t695SvQl7PmCoyU&#10;8gdAL8pPJ50NRbZq1f5jylyMUy8pZduFsiZ0tn+0ztWgDAxsHIm94qvOh0VpmXEvsjgqyKYIObVe&#10;//LRwYn1Cxi2gptd1Op1CK+cSmsI+cLrAmcXmOEOJuD8z8BzfoFCHdC/AU+IWhlDnsDeBqTfVb9a&#10;YU75FwdOuosFz9gf66VWa3jSqnPnV1FG+WVc4de3u/4BAAD//wMAUEsDBBQABgAIAAAAIQBfSsXx&#10;2QAAAAYBAAAPAAAAZHJzL2Rvd25yZXYueG1sTI69TsMwFIV3JN7Bukhs1GlBTZXGqRCCBbEkdIDN&#10;jW/jqPF1GjtNeHsuYoDx/OicL9/NrhMXHELrScFykYBAqr1pqVGwf3+524AIUZPRnSdU8IUBdsX1&#10;Va4z4ycq8VLFRvAIhUwrsDH2mZShtuh0WPgeibOjH5yOLIdGmkFPPO46uUqStXS6JX6wuscni/Wp&#10;Gp2C1/Nb2D+sy+fy47ypps/jaBuPSt3ezI9bEBHn+FeGH3xGh4KZDn4kE0Sn4J57ClZL5uc0TVM2&#10;Dr+GLHL5H7/4BgAA//8DAFBLAQItABQABgAIAAAAIQC2gziS/gAAAOEBAAATAAAAAAAAAAAAAAAA&#10;AAAAAABbQ29udGVudF9UeXBlc10ueG1sUEsBAi0AFAAGAAgAAAAhADj9If/WAAAAlAEAAAsAAAAA&#10;AAAAAAAAAAAALwEAAF9yZWxzLy5yZWxzUEsBAi0AFAAGAAgAAAAhACNu6JPPAQAAAwQAAA4AAAAA&#10;AAAAAAAAAAAALgIAAGRycy9lMm9Eb2MueG1sUEsBAi0AFAAGAAgAAAAhAF9KxfHZAAAABgEAAA8A&#10;AAAAAAAAAAAAAAAAKQQAAGRycy9kb3ducmV2LnhtbFBLBQYAAAAABAAEAPMAAAAvBQAAAAA=&#10;" strokecolor="black [321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D2" w:rsidRPr="00CA2E28" w:rsidRDefault="00353FD2" w:rsidP="00386E31">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w:t>
    </w:r>
    <w:r w:rsidR="00884B71">
      <w:rPr>
        <w:rFonts w:ascii="Arial" w:hAnsi="Arial" w:cs="Arial"/>
        <w:sz w:val="20"/>
      </w:rPr>
      <w:t>strasi Negara, Volume 4</w:t>
    </w:r>
    <w:r w:rsidR="00A84163">
      <w:rPr>
        <w:rFonts w:ascii="Arial" w:hAnsi="Arial" w:cs="Arial"/>
        <w:sz w:val="20"/>
      </w:rPr>
      <w:t xml:space="preserve">, Nomor </w:t>
    </w:r>
    <w:r w:rsidR="00884B71">
      <w:rPr>
        <w:rFonts w:ascii="Arial" w:hAnsi="Arial" w:cs="Arial"/>
        <w:sz w:val="20"/>
      </w:rPr>
      <w:t>2</w:t>
    </w:r>
    <w:r>
      <w:rPr>
        <w:rFonts w:ascii="Arial" w:hAnsi="Arial" w:cs="Arial"/>
        <w:sz w:val="20"/>
      </w:rPr>
      <w:t>,  2014</w:t>
    </w:r>
    <w:r w:rsidRPr="00FB0653">
      <w:rPr>
        <w:rFonts w:ascii="Arial" w:hAnsi="Arial" w:cs="Arial"/>
        <w:sz w:val="20"/>
      </w:rPr>
      <w:t xml:space="preserve">: </w:t>
    </w:r>
    <w:r w:rsidR="00884B71">
      <w:rPr>
        <w:rFonts w:ascii="Arial" w:hAnsi="Arial" w:cs="Arial"/>
        <w:sz w:val="20"/>
      </w:rPr>
      <w:t>1253-1263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75" w:rsidRDefault="005A0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708"/>
    <w:multiLevelType w:val="hybridMultilevel"/>
    <w:tmpl w:val="85A22CBA"/>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21D65430">
      <w:start w:val="1"/>
      <w:numFmt w:val="decimal"/>
      <w:lvlText w:val="%4)"/>
      <w:lvlJc w:val="left"/>
      <w:pPr>
        <w:ind w:left="2520" w:hanging="360"/>
      </w:pPr>
      <w:rPr>
        <w:rFonts w:ascii="Times New Roman" w:eastAsia="Calibri" w:hAnsi="Times New Roman" w:cs="Times New Roman"/>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4">
    <w:nsid w:val="1A666629"/>
    <w:multiLevelType w:val="hybridMultilevel"/>
    <w:tmpl w:val="D104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98B06F8"/>
    <w:multiLevelType w:val="hybridMultilevel"/>
    <w:tmpl w:val="9FB8E7D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8"/>
  </w:num>
  <w:num w:numId="5">
    <w:abstractNumId w:val="0"/>
  </w:num>
  <w:num w:numId="6">
    <w:abstractNumId w:val="1"/>
  </w:num>
  <w:num w:numId="7">
    <w:abstractNumId w:val="2"/>
  </w:num>
  <w:num w:numId="8">
    <w:abstractNumId w:val="9"/>
  </w:num>
  <w:num w:numId="9">
    <w:abstractNumId w:val="3"/>
  </w:num>
  <w:num w:numId="10">
    <w:abstractNumId w:val="4"/>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4101">
      <o:colormenu v:ext="edit" fillcolor="none" strokecolor="none"/>
    </o:shapedefaults>
    <o:shapelayout v:ext="edit">
      <o:idmap v:ext="edit" data="4"/>
    </o:shapelayout>
  </w:hdrShapeDefaults>
  <w:footnotePr>
    <w:footnote w:id="0"/>
    <w:footnote w:id="1"/>
  </w:footnotePr>
  <w:endnotePr>
    <w:endnote w:id="0"/>
    <w:endnote w:id="1"/>
  </w:endnotePr>
  <w:compat>
    <w:useFELayout/>
  </w:compat>
  <w:rsids>
    <w:rsidRoot w:val="001E332E"/>
    <w:rsid w:val="000144AE"/>
    <w:rsid w:val="00025F74"/>
    <w:rsid w:val="000678C6"/>
    <w:rsid w:val="00075B5F"/>
    <w:rsid w:val="000811DF"/>
    <w:rsid w:val="000B39AD"/>
    <w:rsid w:val="000C174C"/>
    <w:rsid w:val="00112C89"/>
    <w:rsid w:val="00142733"/>
    <w:rsid w:val="00174638"/>
    <w:rsid w:val="0017466D"/>
    <w:rsid w:val="00182B22"/>
    <w:rsid w:val="00187B41"/>
    <w:rsid w:val="00192C1A"/>
    <w:rsid w:val="001B7055"/>
    <w:rsid w:val="001D23EF"/>
    <w:rsid w:val="001E332E"/>
    <w:rsid w:val="001E3DBE"/>
    <w:rsid w:val="00285DD2"/>
    <w:rsid w:val="002A3290"/>
    <w:rsid w:val="002E624B"/>
    <w:rsid w:val="002E7C42"/>
    <w:rsid w:val="002F33EB"/>
    <w:rsid w:val="002F67DF"/>
    <w:rsid w:val="0031124B"/>
    <w:rsid w:val="00353FD2"/>
    <w:rsid w:val="00386E31"/>
    <w:rsid w:val="00390806"/>
    <w:rsid w:val="003B0CA9"/>
    <w:rsid w:val="003C7192"/>
    <w:rsid w:val="003D1B0D"/>
    <w:rsid w:val="00400304"/>
    <w:rsid w:val="00426A0B"/>
    <w:rsid w:val="00473A39"/>
    <w:rsid w:val="00483ADB"/>
    <w:rsid w:val="00483FCB"/>
    <w:rsid w:val="004876C5"/>
    <w:rsid w:val="004A3FC6"/>
    <w:rsid w:val="004A4616"/>
    <w:rsid w:val="004B7322"/>
    <w:rsid w:val="004E1F86"/>
    <w:rsid w:val="004E24FA"/>
    <w:rsid w:val="00534876"/>
    <w:rsid w:val="00535F82"/>
    <w:rsid w:val="00537F9F"/>
    <w:rsid w:val="00544361"/>
    <w:rsid w:val="00556F49"/>
    <w:rsid w:val="0058075A"/>
    <w:rsid w:val="005A0575"/>
    <w:rsid w:val="005A310C"/>
    <w:rsid w:val="005B0318"/>
    <w:rsid w:val="005F6C10"/>
    <w:rsid w:val="0061342D"/>
    <w:rsid w:val="00624BA8"/>
    <w:rsid w:val="00647CF6"/>
    <w:rsid w:val="006508BC"/>
    <w:rsid w:val="0065258A"/>
    <w:rsid w:val="00655F36"/>
    <w:rsid w:val="00675015"/>
    <w:rsid w:val="006A41ED"/>
    <w:rsid w:val="006B0D92"/>
    <w:rsid w:val="006F64DE"/>
    <w:rsid w:val="0070063E"/>
    <w:rsid w:val="007047E4"/>
    <w:rsid w:val="0073578E"/>
    <w:rsid w:val="00740949"/>
    <w:rsid w:val="0074340C"/>
    <w:rsid w:val="0076588D"/>
    <w:rsid w:val="00767E8F"/>
    <w:rsid w:val="007852F8"/>
    <w:rsid w:val="007A13A8"/>
    <w:rsid w:val="007E55A3"/>
    <w:rsid w:val="007F56FA"/>
    <w:rsid w:val="00881B81"/>
    <w:rsid w:val="008836F5"/>
    <w:rsid w:val="00884B71"/>
    <w:rsid w:val="008933EC"/>
    <w:rsid w:val="00894879"/>
    <w:rsid w:val="008A7718"/>
    <w:rsid w:val="008B666C"/>
    <w:rsid w:val="008C02C0"/>
    <w:rsid w:val="008F7102"/>
    <w:rsid w:val="00912EB2"/>
    <w:rsid w:val="00914A9B"/>
    <w:rsid w:val="00957083"/>
    <w:rsid w:val="00963B33"/>
    <w:rsid w:val="009650B6"/>
    <w:rsid w:val="009D03C8"/>
    <w:rsid w:val="009F15B2"/>
    <w:rsid w:val="00A0377E"/>
    <w:rsid w:val="00A0398A"/>
    <w:rsid w:val="00A07309"/>
    <w:rsid w:val="00A179A7"/>
    <w:rsid w:val="00A52163"/>
    <w:rsid w:val="00A5346F"/>
    <w:rsid w:val="00A71029"/>
    <w:rsid w:val="00A84163"/>
    <w:rsid w:val="00A865E8"/>
    <w:rsid w:val="00A96244"/>
    <w:rsid w:val="00AB0DEF"/>
    <w:rsid w:val="00AB6CDA"/>
    <w:rsid w:val="00B10AEE"/>
    <w:rsid w:val="00B12951"/>
    <w:rsid w:val="00B277E2"/>
    <w:rsid w:val="00B36897"/>
    <w:rsid w:val="00B37DA7"/>
    <w:rsid w:val="00B60BB7"/>
    <w:rsid w:val="00B75ECA"/>
    <w:rsid w:val="00BE13AA"/>
    <w:rsid w:val="00BE69DD"/>
    <w:rsid w:val="00BF122B"/>
    <w:rsid w:val="00BF1AA8"/>
    <w:rsid w:val="00BF2EAF"/>
    <w:rsid w:val="00C0615E"/>
    <w:rsid w:val="00C2025A"/>
    <w:rsid w:val="00C257CF"/>
    <w:rsid w:val="00C34855"/>
    <w:rsid w:val="00C34E3D"/>
    <w:rsid w:val="00C45454"/>
    <w:rsid w:val="00C55106"/>
    <w:rsid w:val="00C845BF"/>
    <w:rsid w:val="00C91174"/>
    <w:rsid w:val="00CA2E28"/>
    <w:rsid w:val="00CB4012"/>
    <w:rsid w:val="00CC43E3"/>
    <w:rsid w:val="00CC73E5"/>
    <w:rsid w:val="00CD0F6C"/>
    <w:rsid w:val="00CD71B9"/>
    <w:rsid w:val="00CE1B8C"/>
    <w:rsid w:val="00CE3211"/>
    <w:rsid w:val="00CF0F97"/>
    <w:rsid w:val="00D00175"/>
    <w:rsid w:val="00D00471"/>
    <w:rsid w:val="00D06396"/>
    <w:rsid w:val="00D07A8E"/>
    <w:rsid w:val="00D326BB"/>
    <w:rsid w:val="00D43342"/>
    <w:rsid w:val="00D43C15"/>
    <w:rsid w:val="00D502F3"/>
    <w:rsid w:val="00D62710"/>
    <w:rsid w:val="00D70F6A"/>
    <w:rsid w:val="00D9077A"/>
    <w:rsid w:val="00DE02BD"/>
    <w:rsid w:val="00DE4C90"/>
    <w:rsid w:val="00DE7537"/>
    <w:rsid w:val="00E24938"/>
    <w:rsid w:val="00E3014D"/>
    <w:rsid w:val="00E347EF"/>
    <w:rsid w:val="00E410E2"/>
    <w:rsid w:val="00E4492A"/>
    <w:rsid w:val="00E826A0"/>
    <w:rsid w:val="00EB1FAB"/>
    <w:rsid w:val="00EC3DA1"/>
    <w:rsid w:val="00EC41C3"/>
    <w:rsid w:val="00EF7092"/>
    <w:rsid w:val="00F240EF"/>
    <w:rsid w:val="00F25D98"/>
    <w:rsid w:val="00F85044"/>
    <w:rsid w:val="00F92284"/>
    <w:rsid w:val="00F9702F"/>
    <w:rsid w:val="00FC6AAB"/>
    <w:rsid w:val="00FE00FF"/>
    <w:rsid w:val="00FE01BB"/>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Toshiba</cp:lastModifiedBy>
  <cp:revision>75</cp:revision>
  <cp:lastPrinted>2014-05-27T12:26:00Z</cp:lastPrinted>
  <dcterms:created xsi:type="dcterms:W3CDTF">2014-08-12T15:12:00Z</dcterms:created>
  <dcterms:modified xsi:type="dcterms:W3CDTF">2014-08-20T04:53:00Z</dcterms:modified>
</cp:coreProperties>
</file>